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05B" w:rsidRDefault="004E405B" w:rsidP="00A8285C">
      <w:pPr>
        <w:spacing w:before="0" w:beforeAutospacing="0" w:after="0" w:afterAutospacing="0"/>
        <w:jc w:val="right"/>
        <w:rPr>
          <w:rStyle w:val="Hiperhivatkozs"/>
        </w:rPr>
      </w:pPr>
      <w:bookmarkStart w:id="0" w:name="Táj1"/>
      <w:r w:rsidRPr="003A0DCE">
        <w:rPr>
          <w:rStyle w:val="Hiperhivatkozs"/>
        </w:rPr>
        <w:t>TOP_Plusz-3.1.1-21</w:t>
      </w:r>
    </w:p>
    <w:bookmarkEnd w:id="0"/>
    <w:p w:rsidR="004E405B" w:rsidRPr="00AB50DB" w:rsidRDefault="004E405B" w:rsidP="004E405B">
      <w:pPr>
        <w:spacing w:before="0" w:beforeAutospacing="0" w:after="0" w:afterAutospacing="0"/>
        <w:jc w:val="center"/>
        <w:rPr>
          <w:rFonts w:ascii="Arial" w:hAnsi="Arial" w:cs="Arial"/>
          <w:b/>
          <w:sz w:val="24"/>
          <w:szCs w:val="24"/>
        </w:rPr>
      </w:pPr>
    </w:p>
    <w:p w:rsidR="004E405B" w:rsidRPr="00F15918" w:rsidRDefault="00F15918" w:rsidP="00F15918">
      <w:pPr>
        <w:tabs>
          <w:tab w:val="left" w:pos="3780"/>
          <w:tab w:val="center" w:pos="4536"/>
        </w:tabs>
        <w:spacing w:before="0" w:beforeAutospacing="0" w:after="0" w:afterAutospacing="0"/>
        <w:jc w:val="left"/>
        <w:rPr>
          <w:rStyle w:val="Hiperhivatkozs"/>
          <w:rFonts w:ascii="Arial" w:hAnsi="Arial" w:cs="Arial"/>
          <w:b/>
          <w:color w:val="auto"/>
          <w:sz w:val="24"/>
          <w:szCs w:val="24"/>
        </w:rPr>
      </w:pPr>
      <w:r w:rsidRPr="00F15918">
        <w:rPr>
          <w:rFonts w:ascii="Arial" w:hAnsi="Arial" w:cs="Arial"/>
          <w:b/>
          <w:sz w:val="24"/>
          <w:szCs w:val="24"/>
        </w:rPr>
        <w:tab/>
      </w:r>
      <w:r w:rsidRPr="00F15918">
        <w:rPr>
          <w:rFonts w:ascii="Arial" w:hAnsi="Arial" w:cs="Arial"/>
          <w:b/>
          <w:sz w:val="24"/>
          <w:szCs w:val="24"/>
        </w:rPr>
        <w:tab/>
      </w:r>
      <w:r w:rsidR="00D63959" w:rsidRPr="00F15918">
        <w:rPr>
          <w:rFonts w:ascii="Arial" w:hAnsi="Arial" w:cs="Arial"/>
          <w:b/>
          <w:sz w:val="24"/>
          <w:szCs w:val="24"/>
        </w:rPr>
        <w:fldChar w:fldCharType="begin"/>
      </w:r>
      <w:r w:rsidR="004E405B" w:rsidRPr="00F15918">
        <w:rPr>
          <w:rFonts w:ascii="Arial" w:hAnsi="Arial" w:cs="Arial"/>
          <w:b/>
          <w:sz w:val="24"/>
          <w:szCs w:val="24"/>
        </w:rPr>
        <w:instrText>HYPERLINK  \l "hirdetmény1"</w:instrText>
      </w:r>
      <w:r w:rsidR="00D63959" w:rsidRPr="00F15918">
        <w:rPr>
          <w:rFonts w:ascii="Arial" w:hAnsi="Arial" w:cs="Arial"/>
          <w:b/>
          <w:sz w:val="24"/>
          <w:szCs w:val="24"/>
        </w:rPr>
        <w:fldChar w:fldCharType="separate"/>
      </w:r>
      <w:bookmarkStart w:id="1" w:name="hirdetmény1"/>
      <w:r w:rsidR="004E405B" w:rsidRPr="00F15918">
        <w:rPr>
          <w:rStyle w:val="Hiperhivatkozs"/>
          <w:rFonts w:ascii="Arial" w:hAnsi="Arial" w:cs="Arial"/>
          <w:b/>
          <w:color w:val="auto"/>
          <w:sz w:val="24"/>
          <w:szCs w:val="24"/>
        </w:rPr>
        <w:t>Hirdetmény</w:t>
      </w:r>
    </w:p>
    <w:bookmarkEnd w:id="1"/>
    <w:p w:rsidR="004E405B" w:rsidRPr="001D3C66" w:rsidRDefault="00D63959" w:rsidP="004E405B">
      <w:pPr>
        <w:spacing w:before="0" w:beforeAutospacing="0" w:after="0" w:afterAutospacing="0"/>
        <w:jc w:val="center"/>
        <w:rPr>
          <w:rFonts w:ascii="Arial" w:hAnsi="Arial" w:cs="Arial"/>
          <w:b/>
          <w:sz w:val="20"/>
          <w:szCs w:val="20"/>
        </w:rPr>
      </w:pPr>
      <w:r w:rsidRPr="00F15918">
        <w:rPr>
          <w:rFonts w:ascii="Arial" w:hAnsi="Arial" w:cs="Arial"/>
          <w:b/>
          <w:sz w:val="24"/>
          <w:szCs w:val="24"/>
        </w:rPr>
        <w:fldChar w:fldCharType="end"/>
      </w:r>
    </w:p>
    <w:p w:rsidR="004E405B" w:rsidRPr="001D3C66" w:rsidRDefault="004E405B" w:rsidP="004E405B">
      <w:pPr>
        <w:spacing w:before="0" w:beforeAutospacing="0" w:after="0" w:afterAutospacing="0"/>
        <w:jc w:val="center"/>
        <w:rPr>
          <w:rFonts w:ascii="Arial" w:hAnsi="Arial" w:cs="Arial"/>
          <w:b/>
          <w:sz w:val="20"/>
          <w:szCs w:val="20"/>
        </w:rPr>
      </w:pPr>
      <w:proofErr w:type="gramStart"/>
      <w:r>
        <w:rPr>
          <w:rFonts w:ascii="Arial" w:hAnsi="Arial" w:cs="Arial"/>
          <w:b/>
          <w:sz w:val="20"/>
          <w:szCs w:val="20"/>
        </w:rPr>
        <w:t>szolgáltatást</w:t>
      </w:r>
      <w:proofErr w:type="gramEnd"/>
      <w:r>
        <w:rPr>
          <w:rFonts w:ascii="Arial" w:hAnsi="Arial" w:cs="Arial"/>
          <w:b/>
          <w:sz w:val="20"/>
          <w:szCs w:val="20"/>
        </w:rPr>
        <w:t xml:space="preserve"> kérők és </w:t>
      </w:r>
      <w:r w:rsidRPr="001D3C66">
        <w:rPr>
          <w:rFonts w:ascii="Arial" w:hAnsi="Arial" w:cs="Arial"/>
          <w:b/>
          <w:sz w:val="20"/>
          <w:szCs w:val="20"/>
        </w:rPr>
        <w:t>álláskeresők</w:t>
      </w:r>
      <w:r>
        <w:rPr>
          <w:rFonts w:ascii="Arial" w:hAnsi="Arial" w:cs="Arial"/>
          <w:b/>
          <w:sz w:val="20"/>
          <w:szCs w:val="20"/>
        </w:rPr>
        <w:t xml:space="preserve"> </w:t>
      </w:r>
      <w:r w:rsidRPr="001D3C66">
        <w:rPr>
          <w:rFonts w:ascii="Arial" w:hAnsi="Arial" w:cs="Arial"/>
          <w:b/>
          <w:sz w:val="20"/>
          <w:szCs w:val="20"/>
        </w:rPr>
        <w:t>részére</w:t>
      </w:r>
    </w:p>
    <w:p w:rsidR="004E405B" w:rsidRPr="001D3C66" w:rsidRDefault="004E405B" w:rsidP="004E405B">
      <w:pPr>
        <w:spacing w:before="0" w:beforeAutospacing="0" w:after="0" w:afterAutospacing="0"/>
        <w:jc w:val="center"/>
        <w:rPr>
          <w:rFonts w:ascii="Arial" w:hAnsi="Arial" w:cs="Arial"/>
          <w:b/>
          <w:sz w:val="20"/>
          <w:szCs w:val="20"/>
        </w:rPr>
      </w:pPr>
      <w:r w:rsidRPr="001D3C66">
        <w:rPr>
          <w:rFonts w:ascii="Arial" w:hAnsi="Arial" w:cs="Arial"/>
          <w:b/>
          <w:sz w:val="20"/>
          <w:szCs w:val="20"/>
        </w:rPr>
        <w:t>Terület- és Településfejlesztési Operatív Program</w:t>
      </w:r>
      <w:r>
        <w:rPr>
          <w:rFonts w:ascii="Arial" w:hAnsi="Arial" w:cs="Arial"/>
          <w:b/>
          <w:sz w:val="20"/>
          <w:szCs w:val="20"/>
        </w:rPr>
        <w:t xml:space="preserve"> Plusz</w:t>
      </w:r>
      <w:r w:rsidRPr="001D3C66">
        <w:rPr>
          <w:rFonts w:ascii="Arial" w:hAnsi="Arial" w:cs="Arial"/>
          <w:b/>
          <w:sz w:val="20"/>
          <w:szCs w:val="20"/>
        </w:rPr>
        <w:t xml:space="preserve"> keretében megvalósuló</w:t>
      </w:r>
    </w:p>
    <w:p w:rsidR="004E405B" w:rsidRPr="001D3C66" w:rsidRDefault="004E405B" w:rsidP="004E405B">
      <w:pPr>
        <w:pStyle w:val="Jegyzetszveg"/>
        <w:spacing w:before="0" w:beforeAutospacing="0" w:after="0" w:afterAutospacing="0"/>
        <w:jc w:val="center"/>
        <w:rPr>
          <w:b/>
        </w:rPr>
      </w:pPr>
    </w:p>
    <w:p w:rsidR="004E405B" w:rsidRDefault="004E405B" w:rsidP="004E405B">
      <w:pPr>
        <w:pStyle w:val="Jegyzetszveg"/>
        <w:spacing w:before="0" w:beforeAutospacing="0" w:after="0" w:afterAutospacing="0"/>
        <w:jc w:val="center"/>
        <w:rPr>
          <w:b/>
        </w:rPr>
      </w:pPr>
      <w:r>
        <w:rPr>
          <w:b/>
        </w:rPr>
        <w:t>TOP_Plusz-3.1.1-21</w:t>
      </w:r>
      <w:r w:rsidR="00612325">
        <w:rPr>
          <w:b/>
        </w:rPr>
        <w:t xml:space="preserve">-VE1-2022-00001 Veszprém </w:t>
      </w:r>
      <w:r w:rsidR="00A8285C">
        <w:rPr>
          <w:b/>
        </w:rPr>
        <w:t>m</w:t>
      </w:r>
      <w:r>
        <w:rPr>
          <w:b/>
        </w:rPr>
        <w:t>egyei foglalkoztatási-gaz</w:t>
      </w:r>
      <w:r w:rsidR="00A8285C">
        <w:rPr>
          <w:b/>
        </w:rPr>
        <w:t xml:space="preserve">daságfejlesztési </w:t>
      </w:r>
      <w:proofErr w:type="spellStart"/>
      <w:r w:rsidR="00A8285C">
        <w:rPr>
          <w:b/>
        </w:rPr>
        <w:t>együttműködés-Plusz</w:t>
      </w:r>
      <w:proofErr w:type="spellEnd"/>
      <w:r w:rsidRPr="001D3C66">
        <w:rPr>
          <w:b/>
        </w:rPr>
        <w:t xml:space="preserve"> elnevezésű </w:t>
      </w:r>
      <w:proofErr w:type="spellStart"/>
      <w:r w:rsidRPr="001D3C66">
        <w:rPr>
          <w:b/>
        </w:rPr>
        <w:t>munkaerőpiaci</w:t>
      </w:r>
      <w:proofErr w:type="spellEnd"/>
      <w:r w:rsidRPr="001D3C66">
        <w:rPr>
          <w:b/>
        </w:rPr>
        <w:t xml:space="preserve"> programról</w:t>
      </w:r>
    </w:p>
    <w:p w:rsidR="004E405B" w:rsidRDefault="004E405B" w:rsidP="004E405B">
      <w:pPr>
        <w:pStyle w:val="Jegyzetszveg"/>
        <w:spacing w:before="0" w:beforeAutospacing="0" w:after="0" w:afterAutospacing="0"/>
        <w:jc w:val="center"/>
        <w:rPr>
          <w:b/>
        </w:rPr>
      </w:pPr>
    </w:p>
    <w:p w:rsidR="004E405B" w:rsidRPr="001D3C66" w:rsidRDefault="00A8285C" w:rsidP="004E405B">
      <w:pPr>
        <w:pStyle w:val="Jegyzetszveg"/>
        <w:spacing w:before="0" w:beforeAutospacing="0" w:after="0" w:afterAutospacing="0"/>
        <w:jc w:val="center"/>
        <w:rPr>
          <w:b/>
        </w:rPr>
      </w:pPr>
      <w:r>
        <w:rPr>
          <w:b/>
        </w:rPr>
        <w:t>Veszprém</w:t>
      </w:r>
      <w:r w:rsidR="004E405B">
        <w:rPr>
          <w:b/>
        </w:rPr>
        <w:t xml:space="preserve"> vármegye </w:t>
      </w:r>
    </w:p>
    <w:p w:rsidR="004E405B" w:rsidRPr="001D3C66" w:rsidRDefault="004E405B" w:rsidP="004E405B">
      <w:pPr>
        <w:spacing w:before="0" w:beforeAutospacing="0" w:after="0" w:afterAutospacing="0"/>
        <w:rPr>
          <w:rFonts w:ascii="Arial" w:hAnsi="Arial" w:cs="Arial"/>
          <w:b/>
          <w:sz w:val="20"/>
          <w:szCs w:val="20"/>
        </w:rPr>
      </w:pPr>
    </w:p>
    <w:p w:rsidR="004E405B" w:rsidRPr="001D3C66" w:rsidRDefault="004E405B" w:rsidP="004E405B">
      <w:pPr>
        <w:spacing w:before="0" w:beforeAutospacing="0" w:after="0" w:afterAutospacing="0"/>
        <w:rPr>
          <w:rFonts w:ascii="Arial" w:hAnsi="Arial" w:cs="Arial"/>
          <w:b/>
          <w:sz w:val="20"/>
          <w:szCs w:val="20"/>
        </w:rPr>
      </w:pPr>
      <w:r w:rsidRPr="001D3C66">
        <w:rPr>
          <w:rFonts w:ascii="Arial" w:hAnsi="Arial" w:cs="Arial"/>
          <w:b/>
          <w:sz w:val="20"/>
          <w:szCs w:val="20"/>
        </w:rPr>
        <w:t>A program célja:</w:t>
      </w:r>
    </w:p>
    <w:p w:rsidR="004E405B" w:rsidRPr="001D3C66" w:rsidRDefault="004E405B" w:rsidP="004E405B">
      <w:pPr>
        <w:spacing w:before="0" w:beforeAutospacing="0" w:after="0" w:afterAutospacing="0"/>
        <w:rPr>
          <w:rFonts w:ascii="Arial" w:hAnsi="Arial" w:cs="Arial"/>
          <w:sz w:val="20"/>
          <w:szCs w:val="20"/>
        </w:rPr>
      </w:pPr>
    </w:p>
    <w:p w:rsidR="004E405B" w:rsidRPr="004F60AA" w:rsidRDefault="004E405B" w:rsidP="004E405B">
      <w:pPr>
        <w:spacing w:before="0" w:beforeAutospacing="0" w:after="0" w:afterAutospacing="0"/>
        <w:rPr>
          <w:rFonts w:ascii="Arial" w:hAnsi="Arial" w:cs="Arial"/>
          <w:sz w:val="20"/>
          <w:szCs w:val="20"/>
        </w:rPr>
      </w:pPr>
      <w:r w:rsidRPr="004F60AA">
        <w:rPr>
          <w:rFonts w:ascii="Arial" w:hAnsi="Arial" w:cs="Arial"/>
          <w:sz w:val="20"/>
          <w:szCs w:val="20"/>
        </w:rPr>
        <w:t xml:space="preserve">A program célja a </w:t>
      </w:r>
      <w:r w:rsidRPr="00FF63C8">
        <w:rPr>
          <w:rFonts w:ascii="Arial" w:hAnsi="Arial" w:cs="Arial"/>
          <w:sz w:val="20"/>
          <w:szCs w:val="20"/>
        </w:rPr>
        <w:t>régiók és megyék fejlettségi pozíciójának javítása, a legkevésbé fejlett megyék és elmaradott térségek területi fejlesztése a kedvezőbb helyzetű térségek pozíciójának erősítése mellett. A</w:t>
      </w:r>
      <w:r w:rsidRPr="004F60AA">
        <w:rPr>
          <w:rFonts w:ascii="Arial" w:hAnsi="Arial" w:cs="Arial"/>
          <w:sz w:val="20"/>
          <w:szCs w:val="20"/>
        </w:rPr>
        <w:t xml:space="preserve"> foglalkoztatás területén megfogalmazott célkitűzések megvalósulásához térségi és helyi szintű foglalkoztatási és gazdaságfejlesztési programok kidolgozásával és megvalósításával járuljon hozzá. Az Európai Szociális Alap Plusz (ESZA+) célkitűzése, hogy csökkentse a tagországok munkanélküliségét. A </w:t>
      </w:r>
      <w:r w:rsidRPr="004F60AA">
        <w:rPr>
          <w:rFonts w:ascii="Arial" w:hAnsi="Arial" w:cs="Arial"/>
          <w:bCs/>
          <w:sz w:val="20"/>
          <w:szCs w:val="20"/>
        </w:rPr>
        <w:t xml:space="preserve">TOP_Plusz-3.1.1-21 </w:t>
      </w:r>
      <w:r w:rsidRPr="004F60AA">
        <w:rPr>
          <w:rFonts w:ascii="Arial" w:hAnsi="Arial" w:cs="Arial"/>
          <w:sz w:val="20"/>
          <w:szCs w:val="20"/>
        </w:rPr>
        <w:t xml:space="preserve">programok személyre szabott szolgáltatásokkal, támogatási formákkal kívánják elérni a munkaerőpiacra való be-, illetve visszajutást. </w:t>
      </w:r>
    </w:p>
    <w:p w:rsidR="004E405B" w:rsidRPr="001D3C66" w:rsidRDefault="004E405B" w:rsidP="004E405B">
      <w:pPr>
        <w:spacing w:before="0" w:beforeAutospacing="0" w:after="0" w:afterAutospacing="0"/>
        <w:rPr>
          <w:rFonts w:ascii="Arial" w:hAnsi="Arial" w:cs="Arial"/>
          <w:sz w:val="20"/>
          <w:szCs w:val="20"/>
        </w:rPr>
      </w:pPr>
    </w:p>
    <w:p w:rsidR="004E405B" w:rsidRPr="001D3C66" w:rsidRDefault="004E405B" w:rsidP="004E405B">
      <w:pPr>
        <w:spacing w:before="0" w:beforeAutospacing="0" w:after="0" w:afterAutospacing="0"/>
        <w:rPr>
          <w:rFonts w:ascii="Arial" w:hAnsi="Arial" w:cs="Arial"/>
          <w:sz w:val="20"/>
          <w:szCs w:val="20"/>
        </w:rPr>
      </w:pPr>
      <w:r w:rsidRPr="001D3C66">
        <w:rPr>
          <w:rFonts w:ascii="Arial" w:hAnsi="Arial" w:cs="Arial"/>
          <w:sz w:val="20"/>
          <w:szCs w:val="20"/>
        </w:rPr>
        <w:t>A térségi és helyi szintű foglalkoztatási és gazdaságfejlesztési programok megvalósításában a kormányhivatalok részt vesznek, szorosan együttműködve a járási hivatalokkal.</w:t>
      </w:r>
    </w:p>
    <w:p w:rsidR="004E405B" w:rsidRPr="001D3C66" w:rsidRDefault="004E405B" w:rsidP="004E405B">
      <w:pPr>
        <w:spacing w:before="0" w:beforeAutospacing="0" w:after="0" w:afterAutospacing="0"/>
        <w:rPr>
          <w:rFonts w:ascii="Arial" w:hAnsi="Arial" w:cs="Arial"/>
          <w:b/>
          <w:sz w:val="20"/>
          <w:szCs w:val="20"/>
        </w:rPr>
      </w:pPr>
    </w:p>
    <w:p w:rsidR="004E405B" w:rsidRPr="001D3C66" w:rsidRDefault="004E405B" w:rsidP="004E405B">
      <w:pPr>
        <w:spacing w:before="0" w:beforeAutospacing="0" w:after="0" w:afterAutospacing="0"/>
        <w:rPr>
          <w:rFonts w:ascii="Arial" w:hAnsi="Arial" w:cs="Arial"/>
          <w:b/>
          <w:sz w:val="20"/>
          <w:szCs w:val="20"/>
        </w:rPr>
      </w:pPr>
      <w:r w:rsidRPr="001D3C66">
        <w:rPr>
          <w:rFonts w:ascii="Arial" w:hAnsi="Arial" w:cs="Arial"/>
          <w:b/>
          <w:sz w:val="20"/>
          <w:szCs w:val="20"/>
        </w:rPr>
        <w:t>A program célcsoportjai</w:t>
      </w:r>
      <w:r w:rsidR="00A8285C">
        <w:rPr>
          <w:rFonts w:ascii="Arial" w:hAnsi="Arial" w:cs="Arial"/>
          <w:b/>
          <w:sz w:val="20"/>
          <w:szCs w:val="20"/>
        </w:rPr>
        <w:t xml:space="preserve"> - Veszprém</w:t>
      </w:r>
      <w:r>
        <w:rPr>
          <w:rFonts w:ascii="Arial" w:hAnsi="Arial" w:cs="Arial"/>
          <w:b/>
          <w:sz w:val="20"/>
          <w:szCs w:val="20"/>
        </w:rPr>
        <w:t xml:space="preserve"> vármegye:</w:t>
      </w:r>
    </w:p>
    <w:p w:rsidR="004E405B" w:rsidRPr="001D3C66" w:rsidRDefault="004E405B" w:rsidP="004E405B">
      <w:pPr>
        <w:tabs>
          <w:tab w:val="left" w:pos="357"/>
        </w:tabs>
        <w:autoSpaceDE w:val="0"/>
        <w:autoSpaceDN w:val="0"/>
        <w:adjustRightInd w:val="0"/>
        <w:spacing w:before="0" w:beforeAutospacing="0" w:after="0" w:afterAutospacing="0"/>
        <w:rPr>
          <w:rFonts w:ascii="Arial" w:hAnsi="Arial" w:cs="Arial"/>
          <w:sz w:val="20"/>
          <w:szCs w:val="20"/>
        </w:rPr>
      </w:pPr>
    </w:p>
    <w:p w:rsidR="00A8285C" w:rsidRDefault="00A8285C" w:rsidP="00A8285C">
      <w:pPr>
        <w:spacing w:before="0" w:beforeAutospacing="0" w:after="0" w:afterAutospacing="0"/>
        <w:rPr>
          <w:rFonts w:ascii="Arial" w:hAnsi="Arial"/>
          <w:sz w:val="20"/>
          <w:szCs w:val="20"/>
        </w:rPr>
      </w:pPr>
      <w:r>
        <w:rPr>
          <w:rFonts w:ascii="Arial" w:hAnsi="Arial" w:cs="Arial"/>
          <w:sz w:val="20"/>
          <w:szCs w:val="20"/>
        </w:rPr>
        <w:t xml:space="preserve">1. </w:t>
      </w:r>
      <w:r w:rsidR="00346D5B">
        <w:rPr>
          <w:rFonts w:ascii="Arial" w:hAnsi="Arial" w:cs="Arial"/>
          <w:sz w:val="20"/>
          <w:szCs w:val="20"/>
        </w:rPr>
        <w:t>Szakképzetlenek: szakképzettséggel nem rendelkező; szakmai képesítést sem iskolarendszerű képzés, sem felnőttképzés keretében nem szerző álláskeresők. Ide értendőek az elavult szakképesítéssel rendelkező álláskeresők is, akik 10 évnél régebben szerezték szakképesítésüket, de már 2 éve nem dolgoztak abban.</w:t>
      </w:r>
    </w:p>
    <w:p w:rsidR="00A8285C" w:rsidRDefault="00A8285C" w:rsidP="00A8285C">
      <w:pPr>
        <w:spacing w:before="0" w:beforeAutospacing="0" w:after="0" w:afterAutospacing="0"/>
        <w:rPr>
          <w:rFonts w:ascii="Arial" w:hAnsi="Arial"/>
          <w:sz w:val="20"/>
          <w:szCs w:val="20"/>
        </w:rPr>
      </w:pPr>
      <w:r>
        <w:rPr>
          <w:rFonts w:ascii="Arial" w:hAnsi="Arial" w:cs="Arial"/>
          <w:sz w:val="20"/>
          <w:szCs w:val="20"/>
        </w:rPr>
        <w:t>2. Foglalkoztatást helyettesítő támogatásban részesülők</w:t>
      </w:r>
    </w:p>
    <w:p w:rsidR="00A8285C" w:rsidRDefault="00A8285C" w:rsidP="00A8285C">
      <w:pPr>
        <w:spacing w:before="0" w:beforeAutospacing="0" w:after="0" w:afterAutospacing="0"/>
        <w:rPr>
          <w:rFonts w:ascii="Arial" w:hAnsi="Arial"/>
          <w:sz w:val="20"/>
          <w:szCs w:val="20"/>
        </w:rPr>
      </w:pPr>
      <w:r>
        <w:rPr>
          <w:rFonts w:ascii="Arial" w:hAnsi="Arial" w:cs="Arial"/>
          <w:sz w:val="20"/>
          <w:szCs w:val="20"/>
        </w:rPr>
        <w:t>3. Közfoglalkoztatásból kilépők</w:t>
      </w:r>
    </w:p>
    <w:p w:rsidR="00A8285C" w:rsidRDefault="00D34CF1" w:rsidP="00A8285C">
      <w:pPr>
        <w:spacing w:before="0" w:beforeAutospacing="0" w:after="0" w:afterAutospacing="0"/>
        <w:rPr>
          <w:rFonts w:ascii="Arial" w:hAnsi="Arial"/>
          <w:sz w:val="20"/>
          <w:szCs w:val="20"/>
        </w:rPr>
      </w:pPr>
      <w:r>
        <w:rPr>
          <w:rFonts w:ascii="Arial" w:hAnsi="Arial" w:cs="Arial"/>
          <w:sz w:val="20"/>
          <w:szCs w:val="20"/>
        </w:rPr>
        <w:t>4. K</w:t>
      </w:r>
      <w:r w:rsidR="00A8285C">
        <w:rPr>
          <w:rFonts w:ascii="Arial" w:hAnsi="Arial" w:cs="Arial"/>
          <w:sz w:val="20"/>
          <w:szCs w:val="20"/>
        </w:rPr>
        <w:t>ereskedelem és vendéglátás</w:t>
      </w:r>
      <w:r>
        <w:rPr>
          <w:rFonts w:ascii="Arial" w:hAnsi="Arial" w:cs="Arial"/>
          <w:sz w:val="20"/>
          <w:szCs w:val="20"/>
        </w:rPr>
        <w:t xml:space="preserve"> ágazatokban elhelyezkedők</w:t>
      </w:r>
    </w:p>
    <w:p w:rsidR="00A8285C" w:rsidRDefault="00A8285C" w:rsidP="00A8285C">
      <w:pPr>
        <w:tabs>
          <w:tab w:val="left" w:pos="357"/>
        </w:tabs>
        <w:autoSpaceDE w:val="0"/>
        <w:autoSpaceDN w:val="0"/>
        <w:adjustRightInd w:val="0"/>
        <w:spacing w:before="0" w:beforeAutospacing="0" w:after="0" w:afterAutospacing="0"/>
        <w:rPr>
          <w:rFonts w:ascii="Arial" w:hAnsi="Arial" w:cs="Arial"/>
          <w:sz w:val="20"/>
          <w:szCs w:val="20"/>
        </w:rPr>
      </w:pPr>
      <w:r>
        <w:rPr>
          <w:rFonts w:ascii="Arial" w:hAnsi="Arial" w:cs="Arial"/>
          <w:sz w:val="20"/>
          <w:szCs w:val="20"/>
        </w:rPr>
        <w:t>5. Inaktívak</w:t>
      </w:r>
      <w:r w:rsidRPr="001D3C66">
        <w:rPr>
          <w:rFonts w:ascii="Arial" w:hAnsi="Arial" w:cs="Arial"/>
          <w:sz w:val="20"/>
          <w:szCs w:val="20"/>
        </w:rPr>
        <w:t xml:space="preserve"> </w:t>
      </w:r>
    </w:p>
    <w:p w:rsidR="00A8285C" w:rsidRDefault="00A8285C" w:rsidP="00A8285C">
      <w:pPr>
        <w:tabs>
          <w:tab w:val="left" w:pos="357"/>
        </w:tabs>
        <w:autoSpaceDE w:val="0"/>
        <w:autoSpaceDN w:val="0"/>
        <w:adjustRightInd w:val="0"/>
        <w:spacing w:before="0" w:beforeAutospacing="0" w:after="0" w:afterAutospacing="0"/>
        <w:rPr>
          <w:rFonts w:ascii="Arial" w:hAnsi="Arial" w:cs="Arial"/>
          <w:sz w:val="20"/>
          <w:szCs w:val="20"/>
        </w:rPr>
      </w:pPr>
    </w:p>
    <w:p w:rsidR="004E405B" w:rsidRPr="001D3C66" w:rsidRDefault="004E405B" w:rsidP="00A8285C">
      <w:pPr>
        <w:tabs>
          <w:tab w:val="left" w:pos="357"/>
        </w:tabs>
        <w:autoSpaceDE w:val="0"/>
        <w:autoSpaceDN w:val="0"/>
        <w:adjustRightInd w:val="0"/>
        <w:spacing w:before="0" w:beforeAutospacing="0" w:after="0" w:afterAutospacing="0"/>
        <w:rPr>
          <w:rFonts w:ascii="Arial" w:hAnsi="Arial" w:cs="Arial"/>
          <w:sz w:val="20"/>
          <w:szCs w:val="20"/>
        </w:rPr>
      </w:pPr>
      <w:r w:rsidRPr="001D3C66">
        <w:rPr>
          <w:rFonts w:ascii="Arial" w:hAnsi="Arial" w:cs="Arial"/>
          <w:sz w:val="20"/>
          <w:szCs w:val="20"/>
        </w:rPr>
        <w:t xml:space="preserve">A programban meghatározott </w:t>
      </w:r>
      <w:proofErr w:type="spellStart"/>
      <w:r w:rsidRPr="001D3C66">
        <w:rPr>
          <w:rFonts w:ascii="Arial" w:hAnsi="Arial" w:cs="Arial"/>
          <w:sz w:val="20"/>
          <w:szCs w:val="20"/>
        </w:rPr>
        <w:t>munkaerőpiaci</w:t>
      </w:r>
      <w:proofErr w:type="spellEnd"/>
      <w:r w:rsidRPr="001D3C66">
        <w:rPr>
          <w:rFonts w:ascii="Arial" w:hAnsi="Arial" w:cs="Arial"/>
          <w:sz w:val="20"/>
          <w:szCs w:val="20"/>
        </w:rPr>
        <w:t xml:space="preserve"> tevékenységekbe </w:t>
      </w:r>
      <w:r>
        <w:rPr>
          <w:rFonts w:ascii="Arial" w:hAnsi="Arial" w:cs="Arial"/>
          <w:sz w:val="20"/>
          <w:szCs w:val="20"/>
        </w:rPr>
        <w:t xml:space="preserve">a térségek eltérő </w:t>
      </w:r>
      <w:proofErr w:type="spellStart"/>
      <w:r>
        <w:rPr>
          <w:rFonts w:ascii="Arial" w:hAnsi="Arial" w:cs="Arial"/>
          <w:sz w:val="20"/>
          <w:szCs w:val="20"/>
        </w:rPr>
        <w:t>munkaerőpiaci</w:t>
      </w:r>
      <w:proofErr w:type="spellEnd"/>
      <w:r>
        <w:rPr>
          <w:rFonts w:ascii="Arial" w:hAnsi="Arial" w:cs="Arial"/>
          <w:sz w:val="20"/>
          <w:szCs w:val="20"/>
        </w:rPr>
        <w:t xml:space="preserve"> sajátosságai alapján megyénként eltérő célcsoportokkal – </w:t>
      </w:r>
      <w:r w:rsidRPr="001D3C66">
        <w:rPr>
          <w:rFonts w:ascii="Arial" w:hAnsi="Arial" w:cs="Arial"/>
          <w:sz w:val="20"/>
          <w:szCs w:val="20"/>
        </w:rPr>
        <w:t>az adott térségben munkát vállalni szándékozó</w:t>
      </w:r>
      <w:r>
        <w:rPr>
          <w:rFonts w:ascii="Arial" w:hAnsi="Arial" w:cs="Arial"/>
          <w:sz w:val="20"/>
          <w:szCs w:val="20"/>
        </w:rPr>
        <w:t xml:space="preserve"> – 30 év feletti </w:t>
      </w:r>
      <w:r w:rsidRPr="001D3C66">
        <w:rPr>
          <w:rFonts w:ascii="Arial" w:hAnsi="Arial" w:cs="Arial"/>
          <w:b/>
          <w:sz w:val="20"/>
          <w:szCs w:val="20"/>
        </w:rPr>
        <w:t>álláskereső hátrányos helyzetű személyek</w:t>
      </w:r>
      <w:r>
        <w:rPr>
          <w:rFonts w:ascii="Arial" w:hAnsi="Arial" w:cs="Arial"/>
          <w:b/>
          <w:sz w:val="20"/>
          <w:szCs w:val="20"/>
        </w:rPr>
        <w:t xml:space="preserve"> és </w:t>
      </w:r>
      <w:r w:rsidRPr="001D3C66">
        <w:rPr>
          <w:rFonts w:ascii="Arial" w:hAnsi="Arial" w:cs="Arial"/>
          <w:b/>
          <w:sz w:val="20"/>
          <w:szCs w:val="20"/>
        </w:rPr>
        <w:t>inaktív</w:t>
      </w:r>
      <w:r>
        <w:rPr>
          <w:rFonts w:ascii="Arial" w:hAnsi="Arial" w:cs="Arial"/>
          <w:b/>
          <w:sz w:val="20"/>
          <w:szCs w:val="20"/>
        </w:rPr>
        <w:t xml:space="preserve"> személyek </w:t>
      </w:r>
      <w:r w:rsidRPr="001D3C66">
        <w:rPr>
          <w:rFonts w:ascii="Arial" w:hAnsi="Arial" w:cs="Arial"/>
          <w:sz w:val="20"/>
          <w:szCs w:val="20"/>
        </w:rPr>
        <w:t>vonhatóak be.</w:t>
      </w:r>
    </w:p>
    <w:p w:rsidR="004E405B" w:rsidRDefault="004E405B" w:rsidP="004E405B">
      <w:pPr>
        <w:spacing w:before="0" w:beforeAutospacing="0" w:after="0" w:afterAutospacing="0"/>
        <w:rPr>
          <w:rFonts w:ascii="Arial" w:hAnsi="Arial" w:cs="Arial"/>
          <w:sz w:val="20"/>
          <w:szCs w:val="20"/>
        </w:rPr>
      </w:pPr>
    </w:p>
    <w:p w:rsidR="004E405B" w:rsidRPr="001D3C66" w:rsidRDefault="004E405B" w:rsidP="004E405B">
      <w:pPr>
        <w:spacing w:before="0" w:beforeAutospacing="0" w:after="0" w:afterAutospacing="0"/>
        <w:rPr>
          <w:rFonts w:ascii="Arial" w:hAnsi="Arial" w:cs="Arial"/>
          <w:sz w:val="20"/>
          <w:szCs w:val="20"/>
        </w:rPr>
      </w:pPr>
      <w:r w:rsidRPr="001D3C66">
        <w:rPr>
          <w:rFonts w:ascii="Arial" w:hAnsi="Arial" w:cs="Arial"/>
          <w:sz w:val="20"/>
          <w:szCs w:val="20"/>
        </w:rPr>
        <w:t xml:space="preserve">A program célcsoportjába tartoznak az </w:t>
      </w:r>
      <w:r w:rsidRPr="001D3C66">
        <w:rPr>
          <w:rFonts w:ascii="Arial" w:hAnsi="Arial" w:cs="Arial"/>
          <w:b/>
          <w:sz w:val="20"/>
          <w:szCs w:val="20"/>
        </w:rPr>
        <w:t>inaktív</w:t>
      </w:r>
      <w:r w:rsidRPr="001D3C66">
        <w:rPr>
          <w:rFonts w:ascii="Arial" w:hAnsi="Arial" w:cs="Arial"/>
          <w:sz w:val="20"/>
          <w:szCs w:val="20"/>
        </w:rPr>
        <w:t xml:space="preserve"> személyek is, akik a programba való bevonás előtt nem dolgoztak, illetve nem volt rendszeres jövedelmet biztosító munkájuk, és nem is kerestek munkát, vagy kerestek, de nem tudtak volna munkába állni. Ők jellemzően nem regisztrált álláskeresők, de az aktivitás erősítésével és</w:t>
      </w:r>
      <w:r>
        <w:rPr>
          <w:rFonts w:ascii="Arial" w:hAnsi="Arial" w:cs="Arial"/>
          <w:sz w:val="20"/>
          <w:szCs w:val="20"/>
        </w:rPr>
        <w:t>-</w:t>
      </w:r>
      <w:r w:rsidRPr="001D3C66">
        <w:rPr>
          <w:rFonts w:ascii="Arial" w:hAnsi="Arial" w:cs="Arial"/>
          <w:sz w:val="20"/>
          <w:szCs w:val="20"/>
        </w:rPr>
        <w:t>támogatásokkal</w:t>
      </w:r>
      <w:r w:rsidRPr="00F507E1">
        <w:rPr>
          <w:rFonts w:ascii="Arial" w:hAnsi="Arial" w:cs="Arial"/>
          <w:sz w:val="20"/>
          <w:szCs w:val="20"/>
        </w:rPr>
        <w:t xml:space="preserve"> </w:t>
      </w:r>
      <w:r>
        <w:rPr>
          <w:rFonts w:ascii="Arial" w:hAnsi="Arial" w:cs="Arial"/>
          <w:sz w:val="20"/>
          <w:szCs w:val="20"/>
        </w:rPr>
        <w:t>(amennyiben álláskeresőként regisztrál)</w:t>
      </w:r>
      <w:r w:rsidRPr="001D3C66">
        <w:rPr>
          <w:rFonts w:ascii="Arial" w:hAnsi="Arial" w:cs="Arial"/>
          <w:sz w:val="20"/>
          <w:szCs w:val="20"/>
        </w:rPr>
        <w:t xml:space="preserve"> a program esetükben is hozzájárul a </w:t>
      </w:r>
      <w:proofErr w:type="spellStart"/>
      <w:r w:rsidRPr="001D3C66">
        <w:rPr>
          <w:rFonts w:ascii="Arial" w:hAnsi="Arial" w:cs="Arial"/>
          <w:sz w:val="20"/>
          <w:szCs w:val="20"/>
        </w:rPr>
        <w:t>munkaerőpiaci</w:t>
      </w:r>
      <w:proofErr w:type="spellEnd"/>
      <w:r w:rsidRPr="001D3C66">
        <w:rPr>
          <w:rFonts w:ascii="Arial" w:hAnsi="Arial" w:cs="Arial"/>
          <w:sz w:val="20"/>
          <w:szCs w:val="20"/>
        </w:rPr>
        <w:t xml:space="preserve"> beilleszkedéshez (pl. a megváltozott munkaképességű személyek ellátásaiban nem részesülő vagy gyermekgondozási segélyben, gyermeknevelési támogatásban, illetőleg gyermekgondozási díjban vagy ápolási díjban részesülő személyek esetén).  </w:t>
      </w:r>
    </w:p>
    <w:p w:rsidR="004E405B" w:rsidRDefault="004E405B" w:rsidP="004E405B">
      <w:pPr>
        <w:spacing w:before="0" w:beforeAutospacing="0" w:after="0" w:afterAutospacing="0"/>
        <w:rPr>
          <w:rFonts w:ascii="Arial" w:hAnsi="Arial" w:cs="Arial"/>
          <w:sz w:val="20"/>
          <w:szCs w:val="20"/>
        </w:rPr>
      </w:pPr>
    </w:p>
    <w:p w:rsidR="004E405B" w:rsidRPr="008955BD" w:rsidRDefault="004E405B" w:rsidP="004E405B">
      <w:pPr>
        <w:spacing w:before="0" w:beforeAutospacing="0" w:after="0" w:afterAutospacing="0"/>
        <w:rPr>
          <w:rFonts w:ascii="Arial" w:hAnsi="Arial" w:cs="Arial"/>
          <w:b/>
          <w:sz w:val="20"/>
          <w:szCs w:val="20"/>
          <w:u w:val="single"/>
        </w:rPr>
      </w:pPr>
      <w:r w:rsidRPr="008955BD">
        <w:rPr>
          <w:rFonts w:ascii="Arial" w:hAnsi="Arial" w:cs="Arial"/>
          <w:b/>
          <w:sz w:val="20"/>
          <w:szCs w:val="20"/>
          <w:u w:val="single"/>
        </w:rPr>
        <w:t>Tájékoztatásul jelezzük, hogy a jogszabályok szerint:</w:t>
      </w:r>
    </w:p>
    <w:p w:rsidR="004E405B" w:rsidRPr="008955BD" w:rsidRDefault="004E405B" w:rsidP="004E405B">
      <w:pPr>
        <w:spacing w:before="0" w:beforeAutospacing="0" w:after="0" w:afterAutospacing="0"/>
        <w:rPr>
          <w:rFonts w:ascii="Arial" w:hAnsi="Arial" w:cs="Arial"/>
          <w:b/>
          <w:sz w:val="20"/>
          <w:szCs w:val="20"/>
        </w:rPr>
      </w:pPr>
      <w:proofErr w:type="gramStart"/>
      <w:r w:rsidRPr="008955BD">
        <w:rPr>
          <w:rFonts w:ascii="Arial" w:hAnsi="Arial" w:cs="Arial"/>
          <w:b/>
          <w:sz w:val="20"/>
          <w:szCs w:val="20"/>
        </w:rPr>
        <w:t>álláskereső</w:t>
      </w:r>
      <w:proofErr w:type="gramEnd"/>
      <w:r w:rsidRPr="008955BD">
        <w:rPr>
          <w:rFonts w:ascii="Arial" w:hAnsi="Arial" w:cs="Arial"/>
          <w:b/>
          <w:sz w:val="20"/>
          <w:szCs w:val="20"/>
        </w:rPr>
        <w:t xml:space="preserve"> az, aki</w:t>
      </w:r>
    </w:p>
    <w:p w:rsidR="004E405B" w:rsidRPr="001D3C66" w:rsidRDefault="004E405B" w:rsidP="004E405B">
      <w:pPr>
        <w:pStyle w:val="Listaszerbekezds"/>
        <w:numPr>
          <w:ilvl w:val="0"/>
          <w:numId w:val="1"/>
        </w:numPr>
        <w:spacing w:before="0" w:beforeAutospacing="0" w:after="0" w:afterAutospacing="0"/>
        <w:rPr>
          <w:rFonts w:ascii="Arial" w:hAnsi="Arial" w:cs="Arial"/>
          <w:sz w:val="20"/>
          <w:szCs w:val="20"/>
        </w:rPr>
      </w:pPr>
      <w:r w:rsidRPr="001D3C66">
        <w:rPr>
          <w:rFonts w:ascii="Arial" w:hAnsi="Arial" w:cs="Arial"/>
          <w:sz w:val="20"/>
          <w:szCs w:val="20"/>
        </w:rPr>
        <w:t>a munkaviszony létesítéséhez szükséges feltételekkel rendelkezik (a munka törvénykönyvéről szóló 2012. évi I. törvény alapján munkaviszonyt létesíthet) és</w:t>
      </w:r>
    </w:p>
    <w:p w:rsidR="004E405B" w:rsidRPr="001D3C66" w:rsidRDefault="004E405B" w:rsidP="004E405B">
      <w:pPr>
        <w:pStyle w:val="Listaszerbekezds"/>
        <w:numPr>
          <w:ilvl w:val="0"/>
          <w:numId w:val="1"/>
        </w:numPr>
        <w:spacing w:before="0" w:beforeAutospacing="0" w:after="0" w:afterAutospacing="0"/>
        <w:rPr>
          <w:rFonts w:ascii="Arial" w:hAnsi="Arial" w:cs="Arial"/>
          <w:sz w:val="20"/>
          <w:szCs w:val="20"/>
        </w:rPr>
      </w:pPr>
      <w:r w:rsidRPr="001D3C66">
        <w:rPr>
          <w:rFonts w:ascii="Arial" w:hAnsi="Arial" w:cs="Arial"/>
          <w:sz w:val="20"/>
          <w:szCs w:val="20"/>
        </w:rPr>
        <w:lastRenderedPageBreak/>
        <w:t>oktatási intézmény nappali tagozatán nem folytat tanulmányokat és</w:t>
      </w:r>
    </w:p>
    <w:p w:rsidR="004E405B" w:rsidRPr="001D3C66" w:rsidRDefault="004E405B" w:rsidP="004E405B">
      <w:pPr>
        <w:pStyle w:val="Listaszerbekezds"/>
        <w:numPr>
          <w:ilvl w:val="0"/>
          <w:numId w:val="1"/>
        </w:numPr>
        <w:spacing w:before="0" w:beforeAutospacing="0" w:after="0" w:afterAutospacing="0"/>
        <w:rPr>
          <w:rFonts w:ascii="Arial" w:hAnsi="Arial" w:cs="Arial"/>
          <w:sz w:val="20"/>
          <w:szCs w:val="20"/>
        </w:rPr>
      </w:pPr>
      <w:r w:rsidRPr="001D3C66">
        <w:rPr>
          <w:rFonts w:ascii="Arial" w:hAnsi="Arial" w:cs="Arial"/>
          <w:sz w:val="20"/>
          <w:szCs w:val="20"/>
        </w:rPr>
        <w:t>öregségi nyugdíjra nem jogosult, valamint megváltozott munkaképességű személyek ellátásaiban nem részesül és</w:t>
      </w:r>
    </w:p>
    <w:p w:rsidR="004E405B" w:rsidRPr="001D3C66" w:rsidRDefault="004E405B" w:rsidP="004E405B">
      <w:pPr>
        <w:pStyle w:val="Listaszerbekezds"/>
        <w:numPr>
          <w:ilvl w:val="0"/>
          <w:numId w:val="1"/>
        </w:numPr>
        <w:spacing w:before="0" w:beforeAutospacing="0" w:after="0" w:afterAutospacing="0"/>
        <w:rPr>
          <w:rFonts w:ascii="Arial" w:hAnsi="Arial" w:cs="Arial"/>
          <w:sz w:val="20"/>
          <w:szCs w:val="20"/>
        </w:rPr>
      </w:pPr>
      <w:r w:rsidRPr="001D3C66">
        <w:rPr>
          <w:rFonts w:ascii="Arial" w:hAnsi="Arial" w:cs="Arial"/>
          <w:sz w:val="20"/>
          <w:szCs w:val="20"/>
        </w:rPr>
        <w:t>az alkalmi foglalkoztatásnak minősülő munkaviszony és a nevelőszülői foglalkoztatási jogviszony kivételével munkaviszonyban nem áll, és egyéb kereső tevékenységet sem folytat és</w:t>
      </w:r>
    </w:p>
    <w:p w:rsidR="004E405B" w:rsidRPr="001D3C66" w:rsidRDefault="004E405B" w:rsidP="004E405B">
      <w:pPr>
        <w:pStyle w:val="Listaszerbekezds"/>
        <w:numPr>
          <w:ilvl w:val="0"/>
          <w:numId w:val="1"/>
        </w:numPr>
        <w:spacing w:before="0" w:beforeAutospacing="0" w:after="0" w:afterAutospacing="0"/>
        <w:rPr>
          <w:rFonts w:ascii="Arial" w:hAnsi="Arial" w:cs="Arial"/>
          <w:sz w:val="20"/>
          <w:szCs w:val="20"/>
        </w:rPr>
      </w:pPr>
      <w:r w:rsidRPr="001D3C66">
        <w:rPr>
          <w:rFonts w:ascii="Arial" w:hAnsi="Arial" w:cs="Arial"/>
          <w:sz w:val="20"/>
          <w:szCs w:val="20"/>
        </w:rPr>
        <w:t xml:space="preserve">elhelyezkedése érdekében az állami foglalkoztatási szervvel együttműködik és </w:t>
      </w:r>
    </w:p>
    <w:p w:rsidR="004E405B" w:rsidRDefault="004E405B" w:rsidP="004E405B">
      <w:pPr>
        <w:pStyle w:val="Listaszerbekezds"/>
        <w:numPr>
          <w:ilvl w:val="0"/>
          <w:numId w:val="1"/>
        </w:numPr>
        <w:spacing w:before="0" w:beforeAutospacing="0" w:after="0" w:afterAutospacing="0"/>
        <w:rPr>
          <w:rFonts w:ascii="Arial" w:hAnsi="Arial" w:cs="Arial"/>
          <w:sz w:val="20"/>
          <w:szCs w:val="20"/>
        </w:rPr>
      </w:pPr>
      <w:r w:rsidRPr="001D3C66">
        <w:rPr>
          <w:rFonts w:ascii="Arial" w:hAnsi="Arial" w:cs="Arial"/>
          <w:sz w:val="20"/>
          <w:szCs w:val="20"/>
        </w:rPr>
        <w:t>akit az állami foglalkoztatási szerv álláskeresőként nyilvántart.</w:t>
      </w:r>
      <w:r w:rsidRPr="00A74BDA">
        <w:rPr>
          <w:rFonts w:ascii="Times New Roman" w:hAnsi="Times New Roman" w:cs="Times New Roman"/>
          <w:i/>
          <w:noProof/>
          <w:sz w:val="24"/>
          <w:szCs w:val="24"/>
          <w:highlight w:val="yellow"/>
          <w:lang w:eastAsia="hu-HU"/>
        </w:rPr>
        <w:t xml:space="preserve"> </w:t>
      </w:r>
    </w:p>
    <w:p w:rsidR="004E405B" w:rsidRDefault="004E405B" w:rsidP="004E405B">
      <w:pPr>
        <w:spacing w:before="0" w:beforeAutospacing="0" w:after="0" w:afterAutospacing="0"/>
        <w:rPr>
          <w:rFonts w:ascii="Arial" w:hAnsi="Arial" w:cs="Arial"/>
          <w:sz w:val="20"/>
          <w:szCs w:val="20"/>
        </w:rPr>
      </w:pPr>
    </w:p>
    <w:p w:rsidR="004E405B" w:rsidRPr="008955BD" w:rsidRDefault="004E405B" w:rsidP="004E405B">
      <w:pPr>
        <w:spacing w:before="0" w:beforeAutospacing="0" w:after="0" w:afterAutospacing="0"/>
        <w:rPr>
          <w:rFonts w:ascii="Arial" w:hAnsi="Arial" w:cs="Arial"/>
          <w:sz w:val="20"/>
          <w:szCs w:val="20"/>
        </w:rPr>
      </w:pPr>
      <w:proofErr w:type="gramStart"/>
      <w:r w:rsidRPr="008955BD">
        <w:rPr>
          <w:rFonts w:ascii="Arial" w:hAnsi="Arial" w:cs="Arial"/>
          <w:b/>
          <w:sz w:val="20"/>
          <w:szCs w:val="20"/>
        </w:rPr>
        <w:t>szolgáltatást</w:t>
      </w:r>
      <w:proofErr w:type="gramEnd"/>
      <w:r w:rsidRPr="008955BD">
        <w:rPr>
          <w:rFonts w:ascii="Arial" w:hAnsi="Arial" w:cs="Arial"/>
          <w:b/>
          <w:sz w:val="20"/>
          <w:szCs w:val="20"/>
        </w:rPr>
        <w:t xml:space="preserve"> kérőként</w:t>
      </w:r>
      <w:r w:rsidRPr="003961ED">
        <w:rPr>
          <w:rFonts w:ascii="Times New Roman" w:eastAsia="Times New Roman" w:hAnsi="Times New Roman" w:cs="Times New Roman"/>
          <w:sz w:val="24"/>
          <w:szCs w:val="24"/>
          <w:lang w:eastAsia="hu-HU"/>
        </w:rPr>
        <w:t xml:space="preserve"> </w:t>
      </w:r>
      <w:r w:rsidRPr="008955BD">
        <w:rPr>
          <w:rFonts w:ascii="Arial" w:hAnsi="Arial" w:cs="Arial"/>
          <w:sz w:val="20"/>
          <w:szCs w:val="20"/>
        </w:rPr>
        <w:t>az állami foglalkoztatási szerv azt a foglalkoztatásra irányuló jogviszonyban álló személyt vagy foglalkoztatásra irányuló jogviszonyban nem álló személyt – kivéve álláskeresőt – veszi nyilvántartásba, aki</w:t>
      </w:r>
    </w:p>
    <w:p w:rsidR="004E405B" w:rsidRPr="008955BD" w:rsidRDefault="004E405B" w:rsidP="004E405B">
      <w:pPr>
        <w:pStyle w:val="Listaszerbekezds"/>
        <w:numPr>
          <w:ilvl w:val="0"/>
          <w:numId w:val="1"/>
        </w:numPr>
        <w:spacing w:before="0" w:beforeAutospacing="0" w:after="0" w:afterAutospacing="0"/>
        <w:rPr>
          <w:rFonts w:ascii="Arial" w:hAnsi="Arial" w:cs="Arial"/>
          <w:sz w:val="20"/>
          <w:szCs w:val="20"/>
        </w:rPr>
      </w:pPr>
      <w:r w:rsidRPr="008955BD">
        <w:rPr>
          <w:rFonts w:ascii="Arial" w:hAnsi="Arial" w:cs="Arial"/>
          <w:sz w:val="20"/>
          <w:szCs w:val="20"/>
        </w:rPr>
        <w:t>rendelkezik a munkaviszony létesítéséhez szükséges feltételekkel, és</w:t>
      </w:r>
    </w:p>
    <w:p w:rsidR="004E405B" w:rsidRPr="008955BD" w:rsidRDefault="004E405B" w:rsidP="004E405B">
      <w:pPr>
        <w:pStyle w:val="Listaszerbekezds"/>
        <w:numPr>
          <w:ilvl w:val="0"/>
          <w:numId w:val="1"/>
        </w:numPr>
        <w:spacing w:before="0" w:beforeAutospacing="0" w:after="0" w:afterAutospacing="0"/>
        <w:rPr>
          <w:rFonts w:ascii="Arial" w:hAnsi="Arial" w:cs="Arial"/>
          <w:sz w:val="20"/>
          <w:szCs w:val="20"/>
        </w:rPr>
      </w:pPr>
      <w:r w:rsidRPr="008955BD">
        <w:rPr>
          <w:rFonts w:ascii="Arial" w:hAnsi="Arial" w:cs="Arial"/>
          <w:sz w:val="20"/>
          <w:szCs w:val="20"/>
        </w:rPr>
        <w:t>vállalja, hogy az állami foglalkoztatási szervvel kapcsolatot tar</w:t>
      </w:r>
      <w:r w:rsidRPr="003961ED">
        <w:rPr>
          <w:rFonts w:ascii="Arial" w:hAnsi="Arial" w:cs="Arial"/>
          <w:sz w:val="20"/>
          <w:szCs w:val="20"/>
        </w:rPr>
        <w:t xml:space="preserve">t. A kapcsolattartás során a szolgáltatást </w:t>
      </w:r>
      <w:r w:rsidRPr="008955BD">
        <w:rPr>
          <w:rFonts w:ascii="Arial" w:hAnsi="Arial" w:cs="Arial"/>
          <w:sz w:val="20"/>
          <w:szCs w:val="20"/>
        </w:rPr>
        <w:t>kérő</w:t>
      </w:r>
      <w:r>
        <w:rPr>
          <w:rFonts w:ascii="Arial" w:hAnsi="Arial" w:cs="Arial"/>
          <w:sz w:val="20"/>
          <w:szCs w:val="20"/>
        </w:rPr>
        <w:t>,</w:t>
      </w:r>
      <w:r w:rsidRPr="003961ED">
        <w:rPr>
          <w:rFonts w:ascii="Arial" w:hAnsi="Arial" w:cs="Arial"/>
          <w:sz w:val="20"/>
          <w:szCs w:val="20"/>
        </w:rPr>
        <w:t xml:space="preserve"> h</w:t>
      </w:r>
      <w:r w:rsidRPr="008955BD">
        <w:rPr>
          <w:rFonts w:ascii="Arial" w:hAnsi="Arial" w:cs="Arial"/>
          <w:sz w:val="20"/>
          <w:szCs w:val="20"/>
        </w:rPr>
        <w:t>a rendelkezik egyéni cselekvési tervvel, vállalja az abban előírt szolgáltatásokban történő részvételt,</w:t>
      </w:r>
      <w:r w:rsidRPr="003961ED">
        <w:rPr>
          <w:rFonts w:ascii="Arial" w:hAnsi="Arial" w:cs="Arial"/>
          <w:sz w:val="20"/>
          <w:szCs w:val="20"/>
        </w:rPr>
        <w:t xml:space="preserve"> </w:t>
      </w:r>
      <w:r w:rsidRPr="008955BD">
        <w:rPr>
          <w:rFonts w:ascii="Arial" w:hAnsi="Arial" w:cs="Arial"/>
          <w:sz w:val="20"/>
          <w:szCs w:val="20"/>
        </w:rPr>
        <w:t>mérlegeli a számára felajánlott foglalkoztatási lehetőséget, és eredményéről tájékoztatja az állami foglalkoztatási szervet</w:t>
      </w:r>
      <w:r w:rsidRPr="003961ED">
        <w:rPr>
          <w:rFonts w:ascii="Arial" w:hAnsi="Arial" w:cs="Arial"/>
          <w:sz w:val="20"/>
          <w:szCs w:val="20"/>
        </w:rPr>
        <w:t xml:space="preserve"> és a</w:t>
      </w:r>
      <w:r w:rsidRPr="008955BD">
        <w:rPr>
          <w:rFonts w:ascii="Arial" w:hAnsi="Arial" w:cs="Arial"/>
          <w:sz w:val="20"/>
          <w:szCs w:val="20"/>
        </w:rPr>
        <w:t>z állami foglalkoztatási szerv által meghatározott időpontban személyesen megjelenik.</w:t>
      </w:r>
    </w:p>
    <w:p w:rsidR="004E405B" w:rsidRPr="008955BD" w:rsidRDefault="004E405B" w:rsidP="004E405B">
      <w:pPr>
        <w:spacing w:before="0" w:beforeAutospacing="0" w:after="0" w:afterAutospacing="0"/>
        <w:rPr>
          <w:rFonts w:ascii="Arial" w:hAnsi="Arial" w:cs="Arial"/>
          <w:sz w:val="20"/>
          <w:szCs w:val="20"/>
        </w:rPr>
      </w:pPr>
    </w:p>
    <w:p w:rsidR="004E405B" w:rsidRPr="001D3C66" w:rsidRDefault="004E405B" w:rsidP="004E405B">
      <w:pPr>
        <w:spacing w:before="0" w:beforeAutospacing="0" w:after="0" w:afterAutospacing="0"/>
        <w:rPr>
          <w:rFonts w:ascii="Arial" w:hAnsi="Arial" w:cs="Arial"/>
          <w:b/>
          <w:sz w:val="20"/>
          <w:szCs w:val="20"/>
          <w:u w:val="single"/>
        </w:rPr>
      </w:pPr>
    </w:p>
    <w:p w:rsidR="004E405B" w:rsidRPr="001D3C66" w:rsidRDefault="004E405B" w:rsidP="004E405B">
      <w:pPr>
        <w:spacing w:before="0" w:beforeAutospacing="0" w:after="0" w:afterAutospacing="0"/>
        <w:rPr>
          <w:rFonts w:ascii="Arial" w:hAnsi="Arial" w:cs="Arial"/>
          <w:b/>
          <w:sz w:val="20"/>
          <w:szCs w:val="20"/>
          <w:u w:val="single"/>
        </w:rPr>
      </w:pPr>
      <w:r w:rsidRPr="001D3C66">
        <w:rPr>
          <w:rFonts w:ascii="Arial" w:hAnsi="Arial" w:cs="Arial"/>
          <w:b/>
          <w:sz w:val="20"/>
          <w:szCs w:val="20"/>
          <w:u w:val="single"/>
        </w:rPr>
        <w:t>A nyilvántartott álláskeresők figyelmét felhívjuk</w:t>
      </w:r>
      <w:r>
        <w:rPr>
          <w:rFonts w:ascii="Arial" w:hAnsi="Arial" w:cs="Arial"/>
          <w:b/>
          <w:sz w:val="20"/>
          <w:szCs w:val="20"/>
          <w:u w:val="single"/>
        </w:rPr>
        <w:t>, hogy</w:t>
      </w:r>
    </w:p>
    <w:p w:rsidR="004E405B" w:rsidRPr="001D3C66" w:rsidRDefault="004E405B" w:rsidP="004E405B">
      <w:pPr>
        <w:spacing w:before="0" w:beforeAutospacing="0" w:after="0" w:afterAutospacing="0"/>
        <w:rPr>
          <w:rFonts w:ascii="Arial" w:hAnsi="Arial" w:cs="Arial"/>
          <w:b/>
          <w:sz w:val="20"/>
          <w:szCs w:val="20"/>
        </w:rPr>
      </w:pPr>
    </w:p>
    <w:p w:rsidR="004E405B" w:rsidRPr="008955BD" w:rsidRDefault="004E405B" w:rsidP="004E405B">
      <w:pPr>
        <w:pStyle w:val="Listaszerbekezds"/>
        <w:numPr>
          <w:ilvl w:val="0"/>
          <w:numId w:val="4"/>
        </w:numPr>
        <w:spacing w:before="0" w:beforeAutospacing="0" w:after="0" w:afterAutospacing="0"/>
        <w:rPr>
          <w:rFonts w:ascii="Arial" w:hAnsi="Arial" w:cs="Arial"/>
          <w:sz w:val="20"/>
          <w:szCs w:val="20"/>
        </w:rPr>
      </w:pPr>
      <w:r w:rsidRPr="008955BD">
        <w:rPr>
          <w:rFonts w:ascii="Arial" w:hAnsi="Arial" w:cs="Arial"/>
          <w:sz w:val="20"/>
          <w:szCs w:val="20"/>
        </w:rPr>
        <w:t xml:space="preserve">a foglalkoztatás elősegítéséről és a munkanélküliek ellátásáról szóló 1991. évi IV. törvény (a továbbiakban: </w:t>
      </w:r>
      <w:proofErr w:type="spellStart"/>
      <w:r w:rsidRPr="008955BD">
        <w:rPr>
          <w:rFonts w:ascii="Arial" w:hAnsi="Arial" w:cs="Arial"/>
          <w:sz w:val="20"/>
          <w:szCs w:val="20"/>
        </w:rPr>
        <w:t>Flt</w:t>
      </w:r>
      <w:proofErr w:type="spellEnd"/>
      <w:r w:rsidRPr="008955BD">
        <w:rPr>
          <w:rFonts w:ascii="Arial" w:hAnsi="Arial" w:cs="Arial"/>
          <w:sz w:val="20"/>
          <w:szCs w:val="20"/>
        </w:rPr>
        <w:t xml:space="preserve">.) 54. § (9) </w:t>
      </w:r>
      <w:r w:rsidRPr="009C2FCC">
        <w:rPr>
          <w:rFonts w:ascii="Arial" w:hAnsi="Arial" w:cs="Arial"/>
          <w:sz w:val="20"/>
          <w:szCs w:val="20"/>
        </w:rPr>
        <w:t>bekezdés</w:t>
      </w:r>
      <w:r w:rsidRPr="008955BD">
        <w:rPr>
          <w:rFonts w:ascii="Arial" w:hAnsi="Arial" w:cs="Arial"/>
          <w:sz w:val="20"/>
          <w:szCs w:val="20"/>
        </w:rPr>
        <w:t xml:space="preserve"> f) pontja rögzíti az álláskereső együttműködési kötelezettségei között a megfelelő munkahelyhez jutást elősegítő </w:t>
      </w:r>
      <w:proofErr w:type="spellStart"/>
      <w:r w:rsidRPr="008955BD">
        <w:rPr>
          <w:rFonts w:ascii="Arial" w:hAnsi="Arial" w:cs="Arial"/>
          <w:sz w:val="20"/>
          <w:szCs w:val="20"/>
        </w:rPr>
        <w:t>munkaerőpiaci</w:t>
      </w:r>
      <w:proofErr w:type="spellEnd"/>
      <w:r w:rsidRPr="008955BD">
        <w:rPr>
          <w:rFonts w:ascii="Arial" w:hAnsi="Arial" w:cs="Arial"/>
          <w:sz w:val="20"/>
          <w:szCs w:val="20"/>
        </w:rPr>
        <w:t xml:space="preserve"> programban történő részvételt is.</w:t>
      </w:r>
    </w:p>
    <w:p w:rsidR="00A13F73" w:rsidRPr="00A13F73" w:rsidRDefault="00A13F73" w:rsidP="00A13F73">
      <w:pPr>
        <w:spacing w:before="0" w:beforeAutospacing="0" w:after="0" w:afterAutospacing="0"/>
        <w:ind w:left="710"/>
        <w:rPr>
          <w:rFonts w:ascii="Arial" w:hAnsi="Arial" w:cs="Arial"/>
          <w:sz w:val="20"/>
          <w:szCs w:val="20"/>
        </w:rPr>
      </w:pPr>
    </w:p>
    <w:p w:rsidR="004E405B" w:rsidRPr="008955BD" w:rsidRDefault="004E405B" w:rsidP="004E405B">
      <w:pPr>
        <w:pStyle w:val="Listaszerbekezds"/>
        <w:numPr>
          <w:ilvl w:val="0"/>
          <w:numId w:val="4"/>
        </w:numPr>
        <w:spacing w:before="0" w:beforeAutospacing="0" w:after="0" w:afterAutospacing="0"/>
        <w:rPr>
          <w:rFonts w:ascii="Arial" w:hAnsi="Arial" w:cs="Arial"/>
          <w:sz w:val="20"/>
          <w:szCs w:val="20"/>
        </w:rPr>
      </w:pPr>
      <w:r w:rsidRPr="008955BD">
        <w:rPr>
          <w:rFonts w:ascii="Arial" w:hAnsi="Arial" w:cs="Arial"/>
          <w:sz w:val="20"/>
          <w:szCs w:val="20"/>
        </w:rPr>
        <w:t xml:space="preserve">Amennyiben a célcsoportba tartozó személy e számára megfelelő </w:t>
      </w:r>
      <w:proofErr w:type="spellStart"/>
      <w:r w:rsidRPr="008955BD">
        <w:rPr>
          <w:rFonts w:ascii="Arial" w:hAnsi="Arial" w:cs="Arial"/>
          <w:sz w:val="20"/>
          <w:szCs w:val="20"/>
        </w:rPr>
        <w:t>munkaerőpiaci</w:t>
      </w:r>
      <w:proofErr w:type="spellEnd"/>
      <w:r w:rsidRPr="008955BD">
        <w:rPr>
          <w:rFonts w:ascii="Arial" w:hAnsi="Arial" w:cs="Arial"/>
          <w:sz w:val="20"/>
          <w:szCs w:val="20"/>
        </w:rPr>
        <w:t xml:space="preserve"> programban való részvételt visszautasítja, az </w:t>
      </w:r>
      <w:proofErr w:type="spellStart"/>
      <w:r w:rsidRPr="008955BD">
        <w:rPr>
          <w:rFonts w:ascii="Arial" w:hAnsi="Arial" w:cs="Arial"/>
          <w:sz w:val="20"/>
          <w:szCs w:val="20"/>
        </w:rPr>
        <w:t>Flt</w:t>
      </w:r>
      <w:proofErr w:type="spellEnd"/>
      <w:r w:rsidRPr="008955BD">
        <w:rPr>
          <w:rFonts w:ascii="Arial" w:hAnsi="Arial" w:cs="Arial"/>
          <w:sz w:val="20"/>
          <w:szCs w:val="20"/>
        </w:rPr>
        <w:t>. 5</w:t>
      </w:r>
      <w:r>
        <w:rPr>
          <w:rFonts w:ascii="Arial" w:hAnsi="Arial" w:cs="Arial"/>
          <w:sz w:val="20"/>
          <w:szCs w:val="20"/>
        </w:rPr>
        <w:t>4</w:t>
      </w:r>
      <w:r w:rsidRPr="008955BD">
        <w:rPr>
          <w:rFonts w:ascii="Arial" w:hAnsi="Arial" w:cs="Arial"/>
          <w:sz w:val="20"/>
          <w:szCs w:val="20"/>
        </w:rPr>
        <w:t>.</w:t>
      </w:r>
      <w:r>
        <w:rPr>
          <w:rFonts w:ascii="Arial" w:hAnsi="Arial" w:cs="Arial"/>
          <w:sz w:val="20"/>
          <w:szCs w:val="20"/>
        </w:rPr>
        <w:t xml:space="preserve"> </w:t>
      </w:r>
      <w:r w:rsidRPr="008955BD">
        <w:rPr>
          <w:rFonts w:ascii="Arial" w:hAnsi="Arial" w:cs="Arial"/>
          <w:sz w:val="20"/>
          <w:szCs w:val="20"/>
        </w:rPr>
        <w:t>§ (</w:t>
      </w:r>
      <w:r>
        <w:rPr>
          <w:rFonts w:ascii="Arial" w:hAnsi="Arial" w:cs="Arial"/>
          <w:sz w:val="20"/>
          <w:szCs w:val="20"/>
        </w:rPr>
        <w:t>9</w:t>
      </w:r>
      <w:r w:rsidRPr="008955BD">
        <w:rPr>
          <w:rFonts w:ascii="Arial" w:hAnsi="Arial" w:cs="Arial"/>
          <w:sz w:val="20"/>
          <w:szCs w:val="20"/>
        </w:rPr>
        <w:t xml:space="preserve">) </w:t>
      </w:r>
      <w:r>
        <w:rPr>
          <w:rFonts w:ascii="Arial" w:hAnsi="Arial" w:cs="Arial"/>
          <w:sz w:val="20"/>
          <w:szCs w:val="20"/>
        </w:rPr>
        <w:t>bekezdés</w:t>
      </w:r>
      <w:r w:rsidRPr="008955BD">
        <w:rPr>
          <w:rFonts w:ascii="Arial" w:hAnsi="Arial" w:cs="Arial"/>
          <w:sz w:val="20"/>
          <w:szCs w:val="20"/>
        </w:rPr>
        <w:t xml:space="preserve"> </w:t>
      </w:r>
      <w:r>
        <w:rPr>
          <w:rFonts w:ascii="Arial" w:hAnsi="Arial" w:cs="Arial"/>
          <w:sz w:val="20"/>
          <w:szCs w:val="20"/>
        </w:rPr>
        <w:t>f</w:t>
      </w:r>
      <w:r w:rsidRPr="008955BD">
        <w:rPr>
          <w:rFonts w:ascii="Arial" w:hAnsi="Arial" w:cs="Arial"/>
          <w:sz w:val="20"/>
          <w:szCs w:val="20"/>
        </w:rPr>
        <w:t xml:space="preserve">) pontja alapján ez az együttműködési kötelezettsége megszegését jelenti, ami az álláskereső nyilvántartásból való törléséhez vezet az </w:t>
      </w:r>
      <w:proofErr w:type="spellStart"/>
      <w:r w:rsidRPr="008955BD">
        <w:rPr>
          <w:rFonts w:ascii="Arial" w:hAnsi="Arial" w:cs="Arial"/>
          <w:sz w:val="20"/>
          <w:szCs w:val="20"/>
        </w:rPr>
        <w:t>Flt</w:t>
      </w:r>
      <w:proofErr w:type="spellEnd"/>
      <w:r w:rsidRPr="008955BD">
        <w:rPr>
          <w:rFonts w:ascii="Arial" w:hAnsi="Arial" w:cs="Arial"/>
          <w:sz w:val="20"/>
          <w:szCs w:val="20"/>
        </w:rPr>
        <w:t>. 54. § (14) bekezdés e) pontja szerint.</w:t>
      </w:r>
    </w:p>
    <w:p w:rsidR="004E405B" w:rsidRPr="001D3C66" w:rsidRDefault="004E405B" w:rsidP="004E405B">
      <w:pPr>
        <w:spacing w:before="0" w:beforeAutospacing="0" w:after="0" w:afterAutospacing="0"/>
        <w:rPr>
          <w:rFonts w:ascii="Arial" w:hAnsi="Arial" w:cs="Arial"/>
          <w:sz w:val="20"/>
          <w:szCs w:val="20"/>
        </w:rPr>
      </w:pPr>
    </w:p>
    <w:p w:rsidR="004E405B" w:rsidRPr="001D3C66" w:rsidRDefault="004E405B" w:rsidP="004E405B">
      <w:pPr>
        <w:spacing w:before="0" w:beforeAutospacing="0" w:after="0" w:afterAutospacing="0"/>
        <w:rPr>
          <w:rFonts w:ascii="Arial" w:hAnsi="Arial" w:cs="Arial"/>
          <w:b/>
          <w:sz w:val="20"/>
          <w:szCs w:val="20"/>
        </w:rPr>
      </w:pPr>
      <w:r w:rsidRPr="001D3C66">
        <w:rPr>
          <w:rFonts w:ascii="Arial" w:hAnsi="Arial" w:cs="Arial"/>
          <w:b/>
          <w:sz w:val="20"/>
          <w:szCs w:val="20"/>
        </w:rPr>
        <w:t xml:space="preserve">Nem lehet a </w:t>
      </w:r>
      <w:proofErr w:type="spellStart"/>
      <w:r w:rsidRPr="001D3C66">
        <w:rPr>
          <w:rFonts w:ascii="Arial" w:hAnsi="Arial" w:cs="Arial"/>
          <w:b/>
          <w:sz w:val="20"/>
          <w:szCs w:val="20"/>
        </w:rPr>
        <w:t>munkaerőpiaci</w:t>
      </w:r>
      <w:proofErr w:type="spellEnd"/>
      <w:r w:rsidRPr="001D3C66">
        <w:rPr>
          <w:rFonts w:ascii="Arial" w:hAnsi="Arial" w:cs="Arial"/>
          <w:b/>
          <w:sz w:val="20"/>
          <w:szCs w:val="20"/>
        </w:rPr>
        <w:t xml:space="preserve"> programba vonni azt a személyt, aki bár egyéb jellemzői alapján a célcsoportok valamelyikébe tartozhatna, de </w:t>
      </w:r>
    </w:p>
    <w:p w:rsidR="004E405B" w:rsidRDefault="004E405B" w:rsidP="004E405B">
      <w:pPr>
        <w:pStyle w:val="Listaszerbekezds"/>
        <w:numPr>
          <w:ilvl w:val="0"/>
          <w:numId w:val="3"/>
        </w:numPr>
        <w:spacing w:before="0" w:beforeAutospacing="0" w:after="0" w:afterAutospacing="0"/>
        <w:rPr>
          <w:rFonts w:ascii="Arial" w:hAnsi="Arial" w:cs="Arial"/>
          <w:sz w:val="20"/>
          <w:szCs w:val="20"/>
        </w:rPr>
      </w:pPr>
      <w:r w:rsidRPr="001D3C66">
        <w:rPr>
          <w:rFonts w:ascii="Arial" w:hAnsi="Arial" w:cs="Arial"/>
          <w:sz w:val="20"/>
          <w:szCs w:val="20"/>
        </w:rPr>
        <w:t>aki még közfoglalkoztatásban van,</w:t>
      </w:r>
    </w:p>
    <w:p w:rsidR="004E405B" w:rsidRPr="00824532" w:rsidRDefault="004E405B" w:rsidP="004E405B">
      <w:pPr>
        <w:pStyle w:val="Listaszerbekezds"/>
        <w:numPr>
          <w:ilvl w:val="0"/>
          <w:numId w:val="3"/>
        </w:numPr>
        <w:spacing w:before="0" w:beforeAutospacing="0" w:after="0" w:afterAutospacing="0" w:line="276" w:lineRule="auto"/>
        <w:rPr>
          <w:rFonts w:ascii="Arial" w:hAnsi="Arial" w:cs="Arial"/>
          <w:sz w:val="20"/>
          <w:szCs w:val="20"/>
        </w:rPr>
      </w:pPr>
      <w:r w:rsidRPr="00824532">
        <w:rPr>
          <w:rFonts w:ascii="Arial" w:hAnsi="Arial" w:cs="Arial"/>
          <w:sz w:val="20"/>
          <w:szCs w:val="20"/>
        </w:rPr>
        <w:t>30 év alatti életkorú,</w:t>
      </w:r>
    </w:p>
    <w:p w:rsidR="004E405B" w:rsidRDefault="004E405B" w:rsidP="004E405B">
      <w:pPr>
        <w:pStyle w:val="Listaszerbekezds"/>
        <w:numPr>
          <w:ilvl w:val="0"/>
          <w:numId w:val="3"/>
        </w:numPr>
        <w:spacing w:before="0" w:beforeAutospacing="0" w:after="0" w:afterAutospacing="0"/>
        <w:rPr>
          <w:rFonts w:ascii="Arial" w:hAnsi="Arial" w:cs="Arial"/>
          <w:sz w:val="20"/>
          <w:szCs w:val="20"/>
        </w:rPr>
      </w:pPr>
      <w:r w:rsidRPr="00D61399">
        <w:rPr>
          <w:rFonts w:ascii="Arial" w:hAnsi="Arial" w:cs="Arial"/>
          <w:sz w:val="20"/>
          <w:szCs w:val="20"/>
        </w:rPr>
        <w:t xml:space="preserve">bármely forrásból megvalósuló nappali tagozatos oktatásban/képzésben vesz részt, vagy öregségi nyugdíjban részesülő inaktívak </w:t>
      </w:r>
    </w:p>
    <w:p w:rsidR="004E405B" w:rsidRPr="009C2FCC" w:rsidRDefault="004E405B" w:rsidP="004E405B">
      <w:pPr>
        <w:pStyle w:val="Listaszerbekezds"/>
        <w:numPr>
          <w:ilvl w:val="0"/>
          <w:numId w:val="3"/>
        </w:numPr>
        <w:spacing w:before="0" w:beforeAutospacing="0" w:after="0" w:afterAutospacing="0"/>
        <w:rPr>
          <w:rFonts w:ascii="Arial" w:hAnsi="Arial" w:cs="Arial"/>
          <w:sz w:val="20"/>
          <w:szCs w:val="20"/>
        </w:rPr>
      </w:pPr>
      <w:r w:rsidRPr="0064718B">
        <w:rPr>
          <w:rFonts w:ascii="Arial" w:hAnsi="Arial" w:cs="Arial"/>
          <w:sz w:val="20"/>
          <w:szCs w:val="20"/>
        </w:rPr>
        <w:t xml:space="preserve">aki a </w:t>
      </w:r>
      <w:r w:rsidRPr="00077558">
        <w:rPr>
          <w:rFonts w:ascii="Arial" w:hAnsi="Arial" w:cs="Arial"/>
          <w:sz w:val="20"/>
          <w:szCs w:val="20"/>
        </w:rPr>
        <w:t>Nemzeti Foglalkoztatási Alap</w:t>
      </w:r>
      <w:r w:rsidRPr="0064718B">
        <w:rPr>
          <w:rFonts w:ascii="Arial" w:hAnsi="Arial" w:cs="Arial"/>
          <w:sz w:val="20"/>
          <w:szCs w:val="20"/>
        </w:rPr>
        <w:t xml:space="preserve"> Foglalkoztatá</w:t>
      </w:r>
      <w:r w:rsidRPr="00921684">
        <w:rPr>
          <w:rFonts w:ascii="Arial" w:hAnsi="Arial" w:cs="Arial"/>
          <w:sz w:val="20"/>
          <w:szCs w:val="20"/>
        </w:rPr>
        <w:t>si Alaprészének decentralizált keretéből,</w:t>
      </w:r>
      <w:r w:rsidRPr="001D3C66">
        <w:rPr>
          <w:rFonts w:ascii="Arial" w:hAnsi="Arial" w:cs="Arial"/>
          <w:sz w:val="20"/>
          <w:szCs w:val="20"/>
        </w:rPr>
        <w:t xml:space="preserve"> valamint képzési keretéből támogatásban részesül,</w:t>
      </w:r>
      <w:r w:rsidRPr="00450C65">
        <w:rPr>
          <w:rFonts w:ascii="Times New Roman" w:hAnsi="Times New Roman" w:cs="Times New Roman"/>
          <w:i/>
          <w:noProof/>
          <w:sz w:val="24"/>
          <w:szCs w:val="24"/>
          <w:highlight w:val="yellow"/>
          <w:lang w:eastAsia="hu-HU"/>
        </w:rPr>
        <w:t xml:space="preserve"> </w:t>
      </w:r>
    </w:p>
    <w:p w:rsidR="004E405B" w:rsidRPr="00824532" w:rsidRDefault="004E405B" w:rsidP="004E405B">
      <w:pPr>
        <w:pStyle w:val="Listaszerbekezds"/>
        <w:numPr>
          <w:ilvl w:val="0"/>
          <w:numId w:val="3"/>
        </w:numPr>
        <w:spacing w:before="0" w:beforeAutospacing="0" w:after="0" w:afterAutospacing="0" w:line="276" w:lineRule="auto"/>
        <w:rPr>
          <w:rFonts w:ascii="Arial" w:hAnsi="Arial" w:cs="Arial"/>
          <w:sz w:val="20"/>
          <w:szCs w:val="20"/>
        </w:rPr>
      </w:pPr>
      <w:r w:rsidRPr="00824532">
        <w:rPr>
          <w:rFonts w:ascii="Arial" w:hAnsi="Arial" w:cs="Arial"/>
          <w:sz w:val="20"/>
          <w:szCs w:val="20"/>
        </w:rPr>
        <w:t>aki ESZA</w:t>
      </w:r>
      <w:r>
        <w:rPr>
          <w:rFonts w:ascii="Arial" w:hAnsi="Arial" w:cs="Arial"/>
          <w:sz w:val="20"/>
          <w:szCs w:val="20"/>
        </w:rPr>
        <w:t>+</w:t>
      </w:r>
      <w:r w:rsidRPr="00824532">
        <w:rPr>
          <w:rFonts w:ascii="Arial" w:hAnsi="Arial" w:cs="Arial"/>
          <w:sz w:val="20"/>
          <w:szCs w:val="20"/>
        </w:rPr>
        <w:t xml:space="preserve"> forrásból </w:t>
      </w:r>
      <w:r>
        <w:rPr>
          <w:rFonts w:ascii="Arial" w:hAnsi="Arial" w:cs="Arial"/>
          <w:sz w:val="20"/>
          <w:szCs w:val="20"/>
        </w:rPr>
        <w:t xml:space="preserve">megvalósuló </w:t>
      </w:r>
      <w:r w:rsidRPr="00824532">
        <w:rPr>
          <w:rFonts w:ascii="Arial" w:hAnsi="Arial" w:cs="Arial"/>
          <w:sz w:val="20"/>
          <w:szCs w:val="20"/>
        </w:rPr>
        <w:t>más, hasonló célú program</w:t>
      </w:r>
      <w:r>
        <w:rPr>
          <w:rFonts w:ascii="Arial" w:hAnsi="Arial" w:cs="Arial"/>
          <w:sz w:val="20"/>
          <w:szCs w:val="20"/>
        </w:rPr>
        <w:t xml:space="preserve">ban </w:t>
      </w:r>
      <w:r w:rsidRPr="00824532">
        <w:rPr>
          <w:rFonts w:ascii="Arial" w:hAnsi="Arial" w:cs="Arial"/>
          <w:sz w:val="20"/>
          <w:szCs w:val="20"/>
        </w:rPr>
        <w:t xml:space="preserve">párhuzamosan részt vesz. Egy adott célcsoporti személy egy időben egyszerre csak egy TOP_Plusz vagy GINOP_Plusz projekt keretében részesülhet a foglalkoztatási programrészben </w:t>
      </w:r>
      <w:proofErr w:type="gramStart"/>
      <w:r>
        <w:rPr>
          <w:rFonts w:ascii="Arial" w:hAnsi="Arial" w:cs="Arial"/>
          <w:sz w:val="20"/>
          <w:szCs w:val="20"/>
        </w:rPr>
        <w:t>s</w:t>
      </w:r>
      <w:r w:rsidRPr="00824532">
        <w:rPr>
          <w:rFonts w:ascii="Arial" w:hAnsi="Arial" w:cs="Arial"/>
          <w:sz w:val="20"/>
          <w:szCs w:val="20"/>
        </w:rPr>
        <w:t>zereplő támogatásban</w:t>
      </w:r>
      <w:proofErr w:type="gramEnd"/>
      <w:r w:rsidRPr="00824532">
        <w:rPr>
          <w:rFonts w:ascii="Arial" w:hAnsi="Arial" w:cs="Arial"/>
          <w:sz w:val="20"/>
          <w:szCs w:val="20"/>
        </w:rPr>
        <w:t xml:space="preserve">, </w:t>
      </w:r>
    </w:p>
    <w:p w:rsidR="004E405B" w:rsidRDefault="004E405B" w:rsidP="004E405B">
      <w:pPr>
        <w:pStyle w:val="Listaszerbekezds"/>
        <w:numPr>
          <w:ilvl w:val="0"/>
          <w:numId w:val="3"/>
        </w:numPr>
        <w:spacing w:before="0" w:beforeAutospacing="0" w:after="0" w:afterAutospacing="0"/>
        <w:rPr>
          <w:rFonts w:ascii="Arial" w:hAnsi="Arial" w:cs="Arial"/>
          <w:sz w:val="20"/>
          <w:szCs w:val="20"/>
        </w:rPr>
      </w:pPr>
      <w:r w:rsidRPr="001D3C66">
        <w:rPr>
          <w:rFonts w:ascii="Arial" w:hAnsi="Arial" w:cs="Arial"/>
          <w:sz w:val="20"/>
          <w:szCs w:val="20"/>
        </w:rPr>
        <w:t xml:space="preserve">akinek állami foglalkoztatási szerv által végleges határozattal visszakövetelt, támogatással összefüggő fizetési kötelezettsége áll fenn, </w:t>
      </w:r>
    </w:p>
    <w:p w:rsidR="004E405B" w:rsidRPr="001D3C66" w:rsidRDefault="004E405B" w:rsidP="004E405B">
      <w:pPr>
        <w:pStyle w:val="Listaszerbekezds"/>
        <w:numPr>
          <w:ilvl w:val="0"/>
          <w:numId w:val="3"/>
        </w:numPr>
        <w:spacing w:before="0" w:beforeAutospacing="0" w:after="0" w:afterAutospacing="0"/>
        <w:rPr>
          <w:rFonts w:ascii="Arial" w:hAnsi="Arial" w:cs="Arial"/>
          <w:sz w:val="20"/>
          <w:szCs w:val="20"/>
        </w:rPr>
      </w:pPr>
      <w:r w:rsidRPr="001D3C66">
        <w:rPr>
          <w:rFonts w:ascii="Arial" w:hAnsi="Arial" w:cs="Arial"/>
          <w:sz w:val="20"/>
          <w:szCs w:val="20"/>
        </w:rPr>
        <w:t xml:space="preserve">aki másik kormányhivatal által bonyolított </w:t>
      </w:r>
      <w:proofErr w:type="spellStart"/>
      <w:r w:rsidRPr="001D3C66">
        <w:rPr>
          <w:rFonts w:ascii="Arial" w:hAnsi="Arial" w:cs="Arial"/>
          <w:sz w:val="20"/>
          <w:szCs w:val="20"/>
        </w:rPr>
        <w:t>munkaerőpiaci</w:t>
      </w:r>
      <w:proofErr w:type="spellEnd"/>
      <w:r w:rsidRPr="001D3C66">
        <w:rPr>
          <w:rFonts w:ascii="Arial" w:hAnsi="Arial" w:cs="Arial"/>
          <w:sz w:val="20"/>
          <w:szCs w:val="20"/>
        </w:rPr>
        <w:t xml:space="preserve"> programban vesz részt,</w:t>
      </w:r>
    </w:p>
    <w:p w:rsidR="004E405B" w:rsidRPr="001D3C66" w:rsidRDefault="004E405B" w:rsidP="004E405B">
      <w:pPr>
        <w:pStyle w:val="Listaszerbekezds"/>
        <w:numPr>
          <w:ilvl w:val="0"/>
          <w:numId w:val="3"/>
        </w:numPr>
        <w:spacing w:before="0" w:beforeAutospacing="0" w:after="0" w:afterAutospacing="0"/>
        <w:rPr>
          <w:rFonts w:ascii="Arial" w:hAnsi="Arial" w:cs="Arial"/>
          <w:sz w:val="20"/>
          <w:szCs w:val="20"/>
        </w:rPr>
      </w:pPr>
      <w:r w:rsidRPr="001D3C66">
        <w:rPr>
          <w:rFonts w:ascii="Arial" w:hAnsi="Arial" w:cs="Arial"/>
          <w:sz w:val="20"/>
          <w:szCs w:val="20"/>
        </w:rPr>
        <w:t>aki más, hasonló célú ESZA</w:t>
      </w:r>
      <w:r>
        <w:rPr>
          <w:rFonts w:ascii="Arial" w:hAnsi="Arial" w:cs="Arial"/>
          <w:sz w:val="20"/>
          <w:szCs w:val="20"/>
        </w:rPr>
        <w:t>+</w:t>
      </w:r>
      <w:r w:rsidRPr="001D3C66">
        <w:rPr>
          <w:rFonts w:ascii="Arial" w:hAnsi="Arial" w:cs="Arial"/>
          <w:sz w:val="20"/>
          <w:szCs w:val="20"/>
        </w:rPr>
        <w:t xml:space="preserve"> projekt egyidejű résztvevője (kivéve adókedvezményekkel kapcsolatos projekt),</w:t>
      </w:r>
    </w:p>
    <w:p w:rsidR="004E405B" w:rsidRPr="009C2FCC" w:rsidRDefault="004E405B" w:rsidP="004E405B">
      <w:pPr>
        <w:pStyle w:val="Listaszerbekezds"/>
        <w:numPr>
          <w:ilvl w:val="0"/>
          <w:numId w:val="3"/>
        </w:numPr>
        <w:spacing w:before="0" w:beforeAutospacing="0" w:after="0" w:afterAutospacing="0"/>
        <w:rPr>
          <w:rFonts w:ascii="Arial" w:hAnsi="Arial" w:cs="Arial"/>
          <w:b/>
          <w:sz w:val="20"/>
          <w:szCs w:val="20"/>
        </w:rPr>
      </w:pPr>
      <w:bookmarkStart w:id="2" w:name="_Toc484598002"/>
      <w:bookmarkStart w:id="3" w:name="_Toc484779196"/>
      <w:bookmarkStart w:id="4" w:name="_Toc484779354"/>
      <w:r w:rsidRPr="009C2FCC">
        <w:rPr>
          <w:rFonts w:ascii="Arial" w:hAnsi="Arial" w:cs="Arial"/>
          <w:sz w:val="20"/>
          <w:szCs w:val="20"/>
        </w:rPr>
        <w:t xml:space="preserve">akivel összefüggésben a kormányhivatal által korábban indított bármely projektet, illetve projektszakaszt érintően a nyomon követés nem zárult le. </w:t>
      </w:r>
      <w:bookmarkEnd w:id="2"/>
      <w:bookmarkEnd w:id="3"/>
      <w:bookmarkEnd w:id="4"/>
      <w:r w:rsidRPr="009C2FCC">
        <w:rPr>
          <w:rFonts w:ascii="Arial" w:hAnsi="Arial" w:cs="Arial"/>
          <w:sz w:val="20"/>
          <w:szCs w:val="20"/>
        </w:rPr>
        <w:t>(kivéve, ha az ismételt programba vonás által a személyre szabott segítségnyújtás komplexszé válik, illetve az egyes projektekben a meghatározott programelemek egymásra épülnek.).</w:t>
      </w:r>
    </w:p>
    <w:p w:rsidR="004E405B" w:rsidRPr="006F533C" w:rsidRDefault="004E405B" w:rsidP="004E405B">
      <w:pPr>
        <w:pStyle w:val="Listaszerbekezds"/>
        <w:spacing w:before="0" w:beforeAutospacing="0" w:after="0" w:afterAutospacing="0"/>
        <w:rPr>
          <w:rFonts w:ascii="Arial" w:hAnsi="Arial" w:cs="Arial"/>
          <w:b/>
          <w:sz w:val="20"/>
          <w:szCs w:val="20"/>
        </w:rPr>
      </w:pPr>
    </w:p>
    <w:p w:rsidR="004E405B" w:rsidRPr="001D3C66" w:rsidRDefault="004E405B" w:rsidP="004E405B">
      <w:pPr>
        <w:spacing w:before="0" w:beforeAutospacing="0" w:after="120" w:afterAutospacing="0"/>
        <w:rPr>
          <w:rFonts w:ascii="Arial" w:hAnsi="Arial" w:cs="Arial"/>
          <w:sz w:val="20"/>
          <w:szCs w:val="20"/>
        </w:rPr>
      </w:pPr>
      <w:r w:rsidRPr="001D3C66">
        <w:rPr>
          <w:rFonts w:ascii="Arial" w:hAnsi="Arial" w:cs="Arial"/>
          <w:b/>
          <w:sz w:val="20"/>
          <w:szCs w:val="20"/>
        </w:rPr>
        <w:t xml:space="preserve">A </w:t>
      </w:r>
      <w:proofErr w:type="spellStart"/>
      <w:r w:rsidRPr="001D3C66">
        <w:rPr>
          <w:rFonts w:ascii="Arial" w:hAnsi="Arial" w:cs="Arial"/>
          <w:b/>
          <w:sz w:val="20"/>
          <w:szCs w:val="20"/>
        </w:rPr>
        <w:t>munkaerőpiaci</w:t>
      </w:r>
      <w:proofErr w:type="spellEnd"/>
      <w:r w:rsidRPr="001D3C66">
        <w:rPr>
          <w:rFonts w:ascii="Arial" w:hAnsi="Arial" w:cs="Arial"/>
          <w:b/>
          <w:sz w:val="20"/>
          <w:szCs w:val="20"/>
        </w:rPr>
        <w:t xml:space="preserve"> program által nyújtható szolgáltatások, támogatások</w:t>
      </w:r>
    </w:p>
    <w:p w:rsidR="004E405B" w:rsidRPr="008955BD" w:rsidRDefault="004E405B" w:rsidP="004E405B">
      <w:pPr>
        <w:spacing w:before="0" w:beforeAutospacing="0" w:after="0" w:afterAutospacing="0"/>
        <w:rPr>
          <w:rFonts w:ascii="Arial" w:hAnsi="Arial" w:cs="Arial"/>
          <w:sz w:val="20"/>
          <w:szCs w:val="20"/>
        </w:rPr>
      </w:pPr>
      <w:r w:rsidRPr="008955BD">
        <w:rPr>
          <w:rFonts w:ascii="Arial" w:hAnsi="Arial" w:cs="Arial"/>
          <w:sz w:val="20"/>
          <w:szCs w:val="20"/>
        </w:rPr>
        <w:t xml:space="preserve">Minden szolgáltatást kérőnek és foglalkoztatónak joga van az állami foglalkoztatási </w:t>
      </w:r>
      <w:proofErr w:type="gramStart"/>
      <w:r w:rsidRPr="008955BD">
        <w:rPr>
          <w:rFonts w:ascii="Arial" w:hAnsi="Arial" w:cs="Arial"/>
          <w:sz w:val="20"/>
          <w:szCs w:val="20"/>
        </w:rPr>
        <w:t>szerv foglalkoztatást</w:t>
      </w:r>
      <w:proofErr w:type="gramEnd"/>
      <w:r w:rsidRPr="008955BD">
        <w:rPr>
          <w:rFonts w:ascii="Arial" w:hAnsi="Arial" w:cs="Arial"/>
          <w:sz w:val="20"/>
          <w:szCs w:val="20"/>
        </w:rPr>
        <w:t xml:space="preserve"> elősegítő szolgáltatásának ingyenes igénybevételéhez.</w:t>
      </w:r>
    </w:p>
    <w:p w:rsidR="004E405B" w:rsidRDefault="004E405B" w:rsidP="004E405B">
      <w:pPr>
        <w:tabs>
          <w:tab w:val="right" w:pos="8820"/>
        </w:tabs>
        <w:spacing w:before="0" w:beforeAutospacing="0" w:after="0" w:afterAutospacing="0"/>
        <w:rPr>
          <w:rFonts w:ascii="Arial" w:hAnsi="Arial" w:cs="Arial"/>
          <w:sz w:val="20"/>
          <w:szCs w:val="20"/>
        </w:rPr>
      </w:pPr>
      <w:r w:rsidRPr="001D3C66">
        <w:rPr>
          <w:rFonts w:ascii="Arial" w:hAnsi="Arial" w:cs="Arial"/>
          <w:bCs/>
          <w:color w:val="000000"/>
          <w:sz w:val="20"/>
          <w:szCs w:val="20"/>
        </w:rPr>
        <w:t xml:space="preserve">A foglalkoztatást elősegítő szolgáltatásokról és támogatásokról szóló 100/2021. (II. 27.) Korm. rendelet </w:t>
      </w:r>
      <w:r>
        <w:rPr>
          <w:rFonts w:ascii="Arial" w:hAnsi="Arial" w:cs="Arial"/>
          <w:bCs/>
          <w:color w:val="000000"/>
          <w:sz w:val="20"/>
          <w:szCs w:val="20"/>
        </w:rPr>
        <w:t>alapján</w:t>
      </w:r>
      <w:r>
        <w:rPr>
          <w:rFonts w:ascii="Arial" w:hAnsi="Arial" w:cs="Arial"/>
          <w:sz w:val="20"/>
          <w:szCs w:val="20"/>
        </w:rPr>
        <w:t xml:space="preserve"> a</w:t>
      </w:r>
      <w:r w:rsidRPr="001D3C66">
        <w:rPr>
          <w:rFonts w:ascii="Arial" w:hAnsi="Arial" w:cs="Arial"/>
          <w:sz w:val="20"/>
          <w:szCs w:val="20"/>
        </w:rPr>
        <w:t xml:space="preserve"> </w:t>
      </w:r>
      <w:proofErr w:type="gramStart"/>
      <w:r w:rsidRPr="001D3C66">
        <w:rPr>
          <w:rFonts w:ascii="Arial" w:hAnsi="Arial" w:cs="Arial"/>
          <w:sz w:val="20"/>
          <w:szCs w:val="20"/>
        </w:rPr>
        <w:t>program szolgáltatási</w:t>
      </w:r>
      <w:proofErr w:type="gramEnd"/>
      <w:r w:rsidRPr="001D3C66">
        <w:rPr>
          <w:rFonts w:ascii="Arial" w:hAnsi="Arial" w:cs="Arial"/>
          <w:sz w:val="20"/>
          <w:szCs w:val="20"/>
        </w:rPr>
        <w:t xml:space="preserve"> és támogatási programelem-kínálatából olyan segítő </w:t>
      </w:r>
      <w:r w:rsidRPr="001D3C66">
        <w:rPr>
          <w:rFonts w:ascii="Arial" w:hAnsi="Arial" w:cs="Arial"/>
          <w:sz w:val="20"/>
          <w:szCs w:val="20"/>
        </w:rPr>
        <w:lastRenderedPageBreak/>
        <w:t xml:space="preserve">tevékenységek választhatók ki a résztvevők számára, amelyek hozzájárulnak a résztvevő </w:t>
      </w:r>
      <w:proofErr w:type="spellStart"/>
      <w:r w:rsidRPr="001D3C66">
        <w:rPr>
          <w:rFonts w:ascii="Arial" w:hAnsi="Arial" w:cs="Arial"/>
          <w:sz w:val="20"/>
          <w:szCs w:val="20"/>
        </w:rPr>
        <w:t>munkaerőpiaci</w:t>
      </w:r>
      <w:proofErr w:type="spellEnd"/>
      <w:r w:rsidRPr="001D3C66">
        <w:rPr>
          <w:rFonts w:ascii="Arial" w:hAnsi="Arial" w:cs="Arial"/>
          <w:sz w:val="20"/>
          <w:szCs w:val="20"/>
        </w:rPr>
        <w:t xml:space="preserve"> esélyeinek javításához, személyes fejlődéséhez. </w:t>
      </w:r>
    </w:p>
    <w:p w:rsidR="004E405B" w:rsidRPr="001D3C66" w:rsidRDefault="004E405B" w:rsidP="004E405B">
      <w:pPr>
        <w:tabs>
          <w:tab w:val="right" w:pos="8820"/>
        </w:tabs>
        <w:spacing w:before="0" w:beforeAutospacing="0" w:after="0" w:afterAutospacing="0"/>
        <w:rPr>
          <w:rFonts w:ascii="Arial" w:hAnsi="Arial" w:cs="Arial"/>
          <w:sz w:val="20"/>
          <w:szCs w:val="20"/>
        </w:rPr>
      </w:pPr>
      <w:r w:rsidRPr="001D3C66">
        <w:rPr>
          <w:rFonts w:ascii="Arial" w:hAnsi="Arial" w:cs="Arial"/>
          <w:sz w:val="20"/>
          <w:szCs w:val="20"/>
        </w:rPr>
        <w:t>Az állami foglalkoztatási szerv és az egyén közös elképzelése alapján kerül sor az egyéni programot tartalmazó megállapodás aláírására, ebben a dokumentumban rögzítik a lebonyolítás módját, az azzal kapcsolatos tudnivalókat, az elérendő cél érdekében vállalt kötelezettségeket.</w:t>
      </w:r>
    </w:p>
    <w:p w:rsidR="004E405B" w:rsidRPr="001D3C66" w:rsidRDefault="004E405B" w:rsidP="004E405B">
      <w:pPr>
        <w:spacing w:before="0" w:beforeAutospacing="0" w:after="0" w:afterAutospacing="0"/>
        <w:rPr>
          <w:rFonts w:ascii="Arial" w:hAnsi="Arial" w:cs="Arial"/>
          <w:sz w:val="20"/>
          <w:szCs w:val="20"/>
        </w:rPr>
      </w:pPr>
      <w:r w:rsidRPr="001D3C66">
        <w:rPr>
          <w:rFonts w:ascii="Arial" w:hAnsi="Arial" w:cs="Arial"/>
          <w:sz w:val="20"/>
          <w:szCs w:val="20"/>
        </w:rPr>
        <w:t xml:space="preserve">A foglalkoztatáshoz kapcsolódó, alábbi tevékenységek támogathatóak (kizárólag a </w:t>
      </w:r>
      <w:r>
        <w:rPr>
          <w:rFonts w:ascii="Arial" w:hAnsi="Arial" w:cs="Arial"/>
          <w:sz w:val="20"/>
          <w:szCs w:val="20"/>
        </w:rPr>
        <w:t>vármegye</w:t>
      </w:r>
      <w:r w:rsidRPr="001D3C66">
        <w:rPr>
          <w:rFonts w:ascii="Arial" w:hAnsi="Arial" w:cs="Arial"/>
          <w:sz w:val="20"/>
          <w:szCs w:val="20"/>
        </w:rPr>
        <w:t>i kormányhivatalok megvalósításával, azok szakmai szabályozása szerinti mértékben és időtartamban):</w:t>
      </w:r>
    </w:p>
    <w:p w:rsidR="004E405B" w:rsidRPr="001D3C66" w:rsidRDefault="004E405B" w:rsidP="004E405B">
      <w:pPr>
        <w:spacing w:before="0" w:beforeAutospacing="0" w:after="0" w:afterAutospacing="0"/>
        <w:rPr>
          <w:rFonts w:ascii="Arial" w:hAnsi="Arial" w:cs="Arial"/>
          <w:i/>
          <w:sz w:val="20"/>
          <w:szCs w:val="20"/>
        </w:rPr>
      </w:pPr>
    </w:p>
    <w:p w:rsidR="004E405B" w:rsidRDefault="004E405B" w:rsidP="004E405B">
      <w:pPr>
        <w:spacing w:before="0" w:beforeAutospacing="0" w:after="0" w:afterAutospacing="0"/>
        <w:rPr>
          <w:rFonts w:ascii="Arial" w:hAnsi="Arial" w:cs="Arial"/>
          <w:i/>
          <w:sz w:val="20"/>
          <w:szCs w:val="20"/>
        </w:rPr>
      </w:pPr>
      <w:r>
        <w:rPr>
          <w:rFonts w:ascii="Arial" w:hAnsi="Arial" w:cs="Arial"/>
          <w:i/>
          <w:sz w:val="20"/>
          <w:szCs w:val="20"/>
        </w:rPr>
        <w:t>Foglalkoztatást elő</w:t>
      </w:r>
      <w:r w:rsidRPr="001D3C66">
        <w:rPr>
          <w:rFonts w:ascii="Arial" w:hAnsi="Arial" w:cs="Arial"/>
          <w:i/>
          <w:sz w:val="20"/>
          <w:szCs w:val="20"/>
        </w:rPr>
        <w:t xml:space="preserve">segítő szolgáltatások </w:t>
      </w:r>
    </w:p>
    <w:p w:rsidR="004E405B" w:rsidRPr="006F533C" w:rsidRDefault="00D63959" w:rsidP="004E405B">
      <w:pPr>
        <w:pStyle w:val="TJ1"/>
        <w:numPr>
          <w:ilvl w:val="0"/>
          <w:numId w:val="5"/>
        </w:numPr>
        <w:tabs>
          <w:tab w:val="clear" w:pos="9061"/>
          <w:tab w:val="right" w:leader="dot" w:pos="9062"/>
        </w:tabs>
        <w:rPr>
          <w:rFonts w:ascii="Arial" w:eastAsiaTheme="minorHAnsi" w:hAnsi="Arial"/>
          <w:b w:val="0"/>
          <w:bCs w:val="0"/>
          <w:caps w:val="0"/>
          <w:lang w:eastAsia="en-US"/>
        </w:rPr>
      </w:pPr>
      <w:hyperlink w:anchor="_Toc97227955" w:history="1">
        <w:proofErr w:type="spellStart"/>
        <w:r w:rsidR="004E405B" w:rsidRPr="006F533C">
          <w:rPr>
            <w:rFonts w:ascii="Arial" w:eastAsiaTheme="minorHAnsi" w:hAnsi="Arial"/>
            <w:b w:val="0"/>
            <w:bCs w:val="0"/>
            <w:caps w:val="0"/>
            <w:lang w:eastAsia="en-US"/>
          </w:rPr>
          <w:t>Munkaerőpiaci</w:t>
        </w:r>
        <w:proofErr w:type="spellEnd"/>
        <w:r w:rsidR="004E405B" w:rsidRPr="006F533C">
          <w:rPr>
            <w:rFonts w:ascii="Arial" w:eastAsiaTheme="minorHAnsi" w:hAnsi="Arial"/>
            <w:b w:val="0"/>
            <w:bCs w:val="0"/>
            <w:caps w:val="0"/>
            <w:lang w:eastAsia="en-US"/>
          </w:rPr>
          <w:t xml:space="preserve"> információk nyújtása szolgáltatást kérőknek</w:t>
        </w:r>
      </w:hyperlink>
    </w:p>
    <w:p w:rsidR="004E405B" w:rsidRPr="006F533C" w:rsidRDefault="00D63959" w:rsidP="004E405B">
      <w:pPr>
        <w:pStyle w:val="TJ1"/>
        <w:numPr>
          <w:ilvl w:val="0"/>
          <w:numId w:val="5"/>
        </w:numPr>
        <w:tabs>
          <w:tab w:val="clear" w:pos="9061"/>
          <w:tab w:val="right" w:leader="dot" w:pos="9062"/>
        </w:tabs>
        <w:rPr>
          <w:rFonts w:ascii="Arial" w:eastAsiaTheme="minorHAnsi" w:hAnsi="Arial"/>
          <w:b w:val="0"/>
          <w:bCs w:val="0"/>
          <w:caps w:val="0"/>
          <w:lang w:eastAsia="en-US"/>
        </w:rPr>
      </w:pPr>
      <w:hyperlink w:anchor="_Toc97227956" w:history="1">
        <w:r w:rsidR="004E405B" w:rsidRPr="006F533C">
          <w:rPr>
            <w:rFonts w:ascii="Arial" w:eastAsiaTheme="minorHAnsi" w:hAnsi="Arial"/>
            <w:b w:val="0"/>
            <w:bCs w:val="0"/>
            <w:caps w:val="0"/>
            <w:lang w:eastAsia="en-US"/>
          </w:rPr>
          <w:t xml:space="preserve">Szociális információnyújtás </w:t>
        </w:r>
      </w:hyperlink>
    </w:p>
    <w:p w:rsidR="004E405B" w:rsidRPr="006F533C" w:rsidRDefault="00D63959" w:rsidP="004E405B">
      <w:pPr>
        <w:pStyle w:val="TJ1"/>
        <w:numPr>
          <w:ilvl w:val="0"/>
          <w:numId w:val="5"/>
        </w:numPr>
        <w:tabs>
          <w:tab w:val="clear" w:pos="9061"/>
          <w:tab w:val="right" w:leader="dot" w:pos="9062"/>
        </w:tabs>
        <w:rPr>
          <w:rFonts w:ascii="Arial" w:eastAsiaTheme="minorHAnsi" w:hAnsi="Arial"/>
          <w:b w:val="0"/>
          <w:bCs w:val="0"/>
          <w:caps w:val="0"/>
          <w:lang w:eastAsia="en-US"/>
        </w:rPr>
      </w:pPr>
      <w:hyperlink w:anchor="_Toc97227975" w:history="1">
        <w:r w:rsidR="004E405B" w:rsidRPr="006F533C">
          <w:rPr>
            <w:rFonts w:ascii="Arial" w:eastAsiaTheme="minorHAnsi" w:hAnsi="Arial"/>
            <w:b w:val="0"/>
            <w:bCs w:val="0"/>
            <w:caps w:val="0"/>
            <w:lang w:eastAsia="en-US"/>
          </w:rPr>
          <w:t>Állásbörze</w:t>
        </w:r>
      </w:hyperlink>
    </w:p>
    <w:p w:rsidR="004E405B" w:rsidRPr="006F533C" w:rsidRDefault="00D63959" w:rsidP="004E405B">
      <w:pPr>
        <w:pStyle w:val="TJ1"/>
        <w:numPr>
          <w:ilvl w:val="0"/>
          <w:numId w:val="5"/>
        </w:numPr>
        <w:tabs>
          <w:tab w:val="clear" w:pos="9061"/>
          <w:tab w:val="right" w:leader="dot" w:pos="9062"/>
        </w:tabs>
        <w:rPr>
          <w:rFonts w:ascii="Arial" w:eastAsiaTheme="minorHAnsi" w:hAnsi="Arial"/>
          <w:b w:val="0"/>
          <w:bCs w:val="0"/>
          <w:caps w:val="0"/>
          <w:lang w:eastAsia="en-US"/>
        </w:rPr>
      </w:pPr>
      <w:hyperlink w:anchor="_Toc97227958" w:history="1">
        <w:r w:rsidR="004E405B" w:rsidRPr="006F533C">
          <w:rPr>
            <w:rFonts w:ascii="Arial" w:eastAsiaTheme="minorHAnsi" w:hAnsi="Arial"/>
            <w:b w:val="0"/>
            <w:bCs w:val="0"/>
            <w:caps w:val="0"/>
            <w:lang w:eastAsia="en-US"/>
          </w:rPr>
          <w:t>Egyéni álláskeresési tanácsadás</w:t>
        </w:r>
      </w:hyperlink>
    </w:p>
    <w:p w:rsidR="004E405B" w:rsidRPr="006F533C" w:rsidRDefault="00D63959" w:rsidP="004E405B">
      <w:pPr>
        <w:pStyle w:val="TJ1"/>
        <w:numPr>
          <w:ilvl w:val="0"/>
          <w:numId w:val="5"/>
        </w:numPr>
        <w:tabs>
          <w:tab w:val="clear" w:pos="9061"/>
          <w:tab w:val="right" w:leader="dot" w:pos="9062"/>
        </w:tabs>
        <w:rPr>
          <w:rFonts w:ascii="Arial" w:eastAsiaTheme="minorHAnsi" w:hAnsi="Arial"/>
          <w:b w:val="0"/>
          <w:bCs w:val="0"/>
          <w:caps w:val="0"/>
          <w:lang w:eastAsia="en-US"/>
        </w:rPr>
      </w:pPr>
      <w:hyperlink w:anchor="_Toc97227959" w:history="1">
        <w:r w:rsidR="004E405B" w:rsidRPr="006F533C">
          <w:rPr>
            <w:rFonts w:ascii="Arial" w:eastAsiaTheme="minorHAnsi" w:hAnsi="Arial"/>
            <w:b w:val="0"/>
            <w:bCs w:val="0"/>
            <w:caps w:val="0"/>
            <w:lang w:eastAsia="en-US"/>
          </w:rPr>
          <w:t>Egyéni munkatanácsadás</w:t>
        </w:r>
      </w:hyperlink>
    </w:p>
    <w:p w:rsidR="004E405B" w:rsidRPr="006F58BA" w:rsidRDefault="00D63959" w:rsidP="004E405B">
      <w:pPr>
        <w:pStyle w:val="TJ1"/>
        <w:numPr>
          <w:ilvl w:val="0"/>
          <w:numId w:val="5"/>
        </w:numPr>
        <w:tabs>
          <w:tab w:val="clear" w:pos="9061"/>
          <w:tab w:val="right" w:leader="dot" w:pos="9062"/>
        </w:tabs>
        <w:rPr>
          <w:rFonts w:ascii="Arial" w:eastAsiaTheme="minorHAnsi" w:hAnsi="Arial"/>
          <w:b w:val="0"/>
          <w:bCs w:val="0"/>
          <w:caps w:val="0"/>
          <w:lang w:eastAsia="en-US"/>
        </w:rPr>
      </w:pPr>
      <w:hyperlink w:anchor="_Toc97227960" w:history="1">
        <w:r w:rsidR="004E405B" w:rsidRPr="006F533C">
          <w:rPr>
            <w:rFonts w:ascii="Arial" w:eastAsiaTheme="minorHAnsi" w:hAnsi="Arial"/>
            <w:b w:val="0"/>
            <w:bCs w:val="0"/>
            <w:caps w:val="0"/>
            <w:lang w:eastAsia="en-US"/>
          </w:rPr>
          <w:t>Egyéni pálya</w:t>
        </w:r>
        <w:r w:rsidR="004E405B">
          <w:rPr>
            <w:rFonts w:ascii="Arial" w:eastAsiaTheme="minorHAnsi" w:hAnsi="Arial"/>
            <w:b w:val="0"/>
            <w:bCs w:val="0"/>
            <w:caps w:val="0"/>
            <w:lang w:eastAsia="en-US"/>
          </w:rPr>
          <w:t>választási t</w:t>
        </w:r>
        <w:r w:rsidR="004E405B" w:rsidRPr="006F533C">
          <w:rPr>
            <w:rFonts w:ascii="Arial" w:eastAsiaTheme="minorHAnsi" w:hAnsi="Arial"/>
            <w:b w:val="0"/>
            <w:bCs w:val="0"/>
            <w:caps w:val="0"/>
            <w:lang w:eastAsia="en-US"/>
          </w:rPr>
          <w:t>anácsadás</w:t>
        </w:r>
      </w:hyperlink>
    </w:p>
    <w:p w:rsidR="004E405B" w:rsidRPr="006F58BA" w:rsidRDefault="004E405B" w:rsidP="004E405B">
      <w:pPr>
        <w:pStyle w:val="TJ1"/>
        <w:numPr>
          <w:ilvl w:val="0"/>
          <w:numId w:val="5"/>
        </w:numPr>
        <w:rPr>
          <w:rFonts w:ascii="Arial" w:eastAsiaTheme="minorHAnsi" w:hAnsi="Arial"/>
          <w:b w:val="0"/>
          <w:bCs w:val="0"/>
          <w:caps w:val="0"/>
          <w:lang w:eastAsia="en-US"/>
        </w:rPr>
      </w:pPr>
      <w:r w:rsidRPr="006F58BA">
        <w:rPr>
          <w:rFonts w:ascii="Arial" w:eastAsiaTheme="minorHAnsi" w:hAnsi="Arial"/>
          <w:b w:val="0"/>
          <w:bCs w:val="0"/>
          <w:caps w:val="0"/>
          <w:lang w:eastAsia="en-US"/>
        </w:rPr>
        <w:t>Egyéni pályamódosítási tanácsadás</w:t>
      </w:r>
    </w:p>
    <w:p w:rsidR="004E405B" w:rsidRPr="006F533C" w:rsidRDefault="00D63959" w:rsidP="004E405B">
      <w:pPr>
        <w:pStyle w:val="TJ1"/>
        <w:numPr>
          <w:ilvl w:val="0"/>
          <w:numId w:val="5"/>
        </w:numPr>
        <w:tabs>
          <w:tab w:val="clear" w:pos="9061"/>
          <w:tab w:val="right" w:leader="dot" w:pos="9062"/>
        </w:tabs>
        <w:rPr>
          <w:rFonts w:ascii="Arial" w:eastAsiaTheme="minorHAnsi" w:hAnsi="Arial"/>
          <w:b w:val="0"/>
          <w:bCs w:val="0"/>
          <w:caps w:val="0"/>
          <w:lang w:eastAsia="en-US"/>
        </w:rPr>
      </w:pPr>
      <w:hyperlink w:anchor="_Toc97227962" w:history="1">
        <w:r w:rsidR="004E405B" w:rsidRPr="006F533C">
          <w:rPr>
            <w:rFonts w:ascii="Arial" w:eastAsiaTheme="minorHAnsi" w:hAnsi="Arial"/>
            <w:b w:val="0"/>
            <w:bCs w:val="0"/>
            <w:caps w:val="0"/>
            <w:lang w:eastAsia="en-US"/>
          </w:rPr>
          <w:t>Munkavállalói készségek, képességek felmérése</w:t>
        </w:r>
      </w:hyperlink>
    </w:p>
    <w:p w:rsidR="004E405B" w:rsidRPr="006F533C" w:rsidRDefault="00D63959" w:rsidP="004E405B">
      <w:pPr>
        <w:pStyle w:val="TJ1"/>
        <w:numPr>
          <w:ilvl w:val="0"/>
          <w:numId w:val="5"/>
        </w:numPr>
        <w:tabs>
          <w:tab w:val="clear" w:pos="9061"/>
          <w:tab w:val="right" w:leader="dot" w:pos="9062"/>
        </w:tabs>
        <w:rPr>
          <w:rFonts w:ascii="Arial" w:eastAsiaTheme="minorHAnsi" w:hAnsi="Arial"/>
          <w:b w:val="0"/>
          <w:bCs w:val="0"/>
          <w:caps w:val="0"/>
          <w:lang w:eastAsia="en-US"/>
        </w:rPr>
      </w:pPr>
      <w:hyperlink w:anchor="_Toc97227963" w:history="1">
        <w:r w:rsidR="004E405B" w:rsidRPr="006F533C">
          <w:rPr>
            <w:rFonts w:ascii="Arial" w:eastAsiaTheme="minorHAnsi" w:hAnsi="Arial"/>
            <w:b w:val="0"/>
            <w:bCs w:val="0"/>
            <w:caps w:val="0"/>
            <w:lang w:eastAsia="en-US"/>
          </w:rPr>
          <w:t>Egyéni pszichológiai tanácsadás</w:t>
        </w:r>
      </w:hyperlink>
    </w:p>
    <w:p w:rsidR="004E405B" w:rsidRPr="006F533C" w:rsidRDefault="00D63959" w:rsidP="004E405B">
      <w:pPr>
        <w:pStyle w:val="TJ1"/>
        <w:numPr>
          <w:ilvl w:val="0"/>
          <w:numId w:val="5"/>
        </w:numPr>
        <w:tabs>
          <w:tab w:val="clear" w:pos="9061"/>
          <w:tab w:val="right" w:leader="dot" w:pos="9062"/>
        </w:tabs>
        <w:rPr>
          <w:rFonts w:ascii="Arial" w:eastAsiaTheme="minorHAnsi" w:hAnsi="Arial"/>
          <w:b w:val="0"/>
          <w:bCs w:val="0"/>
          <w:caps w:val="0"/>
          <w:lang w:eastAsia="en-US"/>
        </w:rPr>
      </w:pPr>
      <w:hyperlink w:anchor="_Toc97227964" w:history="1">
        <w:r w:rsidR="004E405B" w:rsidRPr="006F533C">
          <w:rPr>
            <w:rFonts w:ascii="Arial" w:eastAsiaTheme="minorHAnsi" w:hAnsi="Arial"/>
            <w:b w:val="0"/>
            <w:bCs w:val="0"/>
            <w:caps w:val="0"/>
            <w:lang w:eastAsia="en-US"/>
          </w:rPr>
          <w:t>Egyéni mentori szolgáltatá</w:t>
        </w:r>
        <w:r w:rsidR="004E405B" w:rsidRPr="006F533C">
          <w:rPr>
            <w:rFonts w:ascii="Arial" w:eastAsiaTheme="minorHAnsi" w:hAnsi="Arial"/>
            <w:b w:val="0"/>
            <w:bCs w:val="0"/>
            <w:caps w:val="0"/>
            <w:webHidden/>
            <w:lang w:eastAsia="en-US"/>
          </w:rPr>
          <w:t>s</w:t>
        </w:r>
      </w:hyperlink>
    </w:p>
    <w:p w:rsidR="004E405B" w:rsidRPr="006F533C" w:rsidRDefault="00D63959" w:rsidP="004E405B">
      <w:pPr>
        <w:pStyle w:val="TJ1"/>
        <w:numPr>
          <w:ilvl w:val="0"/>
          <w:numId w:val="5"/>
        </w:numPr>
        <w:tabs>
          <w:tab w:val="clear" w:pos="9061"/>
          <w:tab w:val="right" w:leader="dot" w:pos="9062"/>
        </w:tabs>
        <w:rPr>
          <w:rFonts w:ascii="Arial" w:eastAsiaTheme="minorHAnsi" w:hAnsi="Arial"/>
          <w:b w:val="0"/>
          <w:bCs w:val="0"/>
          <w:caps w:val="0"/>
          <w:lang w:eastAsia="en-US"/>
        </w:rPr>
      </w:pPr>
      <w:hyperlink w:anchor="_Toc97227965" w:history="1">
        <w:r w:rsidR="004E405B" w:rsidRPr="006F533C">
          <w:rPr>
            <w:rFonts w:ascii="Arial" w:eastAsiaTheme="minorHAnsi" w:hAnsi="Arial"/>
            <w:b w:val="0"/>
            <w:bCs w:val="0"/>
            <w:caps w:val="0"/>
            <w:lang w:eastAsia="en-US"/>
          </w:rPr>
          <w:t>Álláskeresési technikák oktatása</w:t>
        </w:r>
      </w:hyperlink>
    </w:p>
    <w:p w:rsidR="004E405B" w:rsidRPr="006F533C" w:rsidRDefault="00D63959" w:rsidP="004E405B">
      <w:pPr>
        <w:pStyle w:val="TJ1"/>
        <w:numPr>
          <w:ilvl w:val="0"/>
          <w:numId w:val="5"/>
        </w:numPr>
        <w:tabs>
          <w:tab w:val="clear" w:pos="9061"/>
          <w:tab w:val="right" w:leader="dot" w:pos="9062"/>
        </w:tabs>
        <w:rPr>
          <w:rFonts w:ascii="Arial" w:eastAsiaTheme="minorHAnsi" w:hAnsi="Arial"/>
          <w:b w:val="0"/>
          <w:bCs w:val="0"/>
          <w:caps w:val="0"/>
          <w:lang w:eastAsia="en-US"/>
        </w:rPr>
      </w:pPr>
      <w:hyperlink w:anchor="_Toc97227966" w:history="1">
        <w:r w:rsidR="004E405B" w:rsidRPr="006F533C">
          <w:rPr>
            <w:rFonts w:ascii="Arial" w:eastAsiaTheme="minorHAnsi" w:hAnsi="Arial"/>
            <w:b w:val="0"/>
            <w:bCs w:val="0"/>
            <w:caps w:val="0"/>
            <w:lang w:eastAsia="en-US"/>
          </w:rPr>
          <w:t>Pályaorientációs csoportos foglalkozás</w:t>
        </w:r>
      </w:hyperlink>
    </w:p>
    <w:p w:rsidR="004E405B" w:rsidRPr="006F533C" w:rsidRDefault="00D63959" w:rsidP="004E405B">
      <w:pPr>
        <w:pStyle w:val="TJ1"/>
        <w:numPr>
          <w:ilvl w:val="0"/>
          <w:numId w:val="5"/>
        </w:numPr>
        <w:tabs>
          <w:tab w:val="clear" w:pos="9061"/>
          <w:tab w:val="right" w:leader="dot" w:pos="9062"/>
        </w:tabs>
        <w:rPr>
          <w:rFonts w:ascii="Arial" w:eastAsiaTheme="minorHAnsi" w:hAnsi="Arial"/>
          <w:b w:val="0"/>
          <w:bCs w:val="0"/>
          <w:caps w:val="0"/>
          <w:lang w:eastAsia="en-US"/>
        </w:rPr>
      </w:pPr>
      <w:hyperlink w:anchor="_Toc97227967" w:history="1">
        <w:r w:rsidR="004E405B" w:rsidRPr="006F533C">
          <w:rPr>
            <w:rFonts w:ascii="Arial" w:eastAsiaTheme="minorHAnsi" w:hAnsi="Arial"/>
            <w:b w:val="0"/>
            <w:bCs w:val="0"/>
            <w:caps w:val="0"/>
            <w:lang w:eastAsia="en-US"/>
          </w:rPr>
          <w:t>Pályamódosítási csoportfoglalkozás</w:t>
        </w:r>
      </w:hyperlink>
    </w:p>
    <w:p w:rsidR="004E405B" w:rsidRPr="006F533C" w:rsidRDefault="00D63959" w:rsidP="004E405B">
      <w:pPr>
        <w:pStyle w:val="TJ1"/>
        <w:numPr>
          <w:ilvl w:val="0"/>
          <w:numId w:val="5"/>
        </w:numPr>
        <w:tabs>
          <w:tab w:val="clear" w:pos="9061"/>
          <w:tab w:val="right" w:leader="dot" w:pos="9062"/>
        </w:tabs>
        <w:rPr>
          <w:rFonts w:ascii="Arial" w:eastAsiaTheme="minorHAnsi" w:hAnsi="Arial"/>
          <w:b w:val="0"/>
          <w:bCs w:val="0"/>
          <w:caps w:val="0"/>
          <w:lang w:eastAsia="en-US"/>
        </w:rPr>
      </w:pPr>
      <w:hyperlink w:anchor="_Toc97227968" w:history="1">
        <w:proofErr w:type="spellStart"/>
        <w:r w:rsidR="004E405B" w:rsidRPr="006F533C">
          <w:rPr>
            <w:rFonts w:ascii="Arial" w:eastAsiaTheme="minorHAnsi" w:hAnsi="Arial"/>
            <w:b w:val="0"/>
            <w:bCs w:val="0"/>
            <w:caps w:val="0"/>
            <w:lang w:eastAsia="en-US"/>
          </w:rPr>
          <w:t>Munkaerőpiaci</w:t>
        </w:r>
        <w:proofErr w:type="spellEnd"/>
        <w:r w:rsidR="004E405B" w:rsidRPr="006F533C">
          <w:rPr>
            <w:rFonts w:ascii="Arial" w:eastAsiaTheme="minorHAnsi" w:hAnsi="Arial"/>
            <w:b w:val="0"/>
            <w:bCs w:val="0"/>
            <w:caps w:val="0"/>
            <w:lang w:eastAsia="en-US"/>
          </w:rPr>
          <w:t xml:space="preserve"> visszalépést és beilleszkedést segítő </w:t>
        </w:r>
        <w:proofErr w:type="spellStart"/>
        <w:r w:rsidR="004E405B" w:rsidRPr="006F533C">
          <w:rPr>
            <w:rFonts w:ascii="Arial" w:eastAsiaTheme="minorHAnsi" w:hAnsi="Arial"/>
            <w:b w:val="0"/>
            <w:bCs w:val="0"/>
            <w:caps w:val="0"/>
            <w:lang w:eastAsia="en-US"/>
          </w:rPr>
          <w:t>reintegráló</w:t>
        </w:r>
        <w:proofErr w:type="spellEnd"/>
        <w:r w:rsidR="004E405B" w:rsidRPr="006F533C">
          <w:rPr>
            <w:rFonts w:ascii="Arial" w:eastAsiaTheme="minorHAnsi" w:hAnsi="Arial"/>
            <w:b w:val="0"/>
            <w:bCs w:val="0"/>
            <w:caps w:val="0"/>
            <w:lang w:eastAsia="en-US"/>
          </w:rPr>
          <w:t xml:space="preserve"> csoportos foglalkozás</w:t>
        </w:r>
      </w:hyperlink>
    </w:p>
    <w:p w:rsidR="004E405B" w:rsidRPr="006F533C" w:rsidRDefault="00D63959" w:rsidP="004E405B">
      <w:pPr>
        <w:pStyle w:val="TJ1"/>
        <w:numPr>
          <w:ilvl w:val="0"/>
          <w:numId w:val="5"/>
        </w:numPr>
        <w:tabs>
          <w:tab w:val="clear" w:pos="9061"/>
          <w:tab w:val="right" w:leader="dot" w:pos="9062"/>
        </w:tabs>
        <w:rPr>
          <w:rFonts w:ascii="Arial" w:eastAsiaTheme="minorHAnsi" w:hAnsi="Arial"/>
          <w:b w:val="0"/>
          <w:bCs w:val="0"/>
          <w:caps w:val="0"/>
          <w:lang w:eastAsia="en-US"/>
        </w:rPr>
      </w:pPr>
      <w:hyperlink w:anchor="_Toc97227969" w:history="1">
        <w:r w:rsidR="004E405B" w:rsidRPr="006F533C">
          <w:rPr>
            <w:rFonts w:ascii="Arial" w:eastAsiaTheme="minorHAnsi" w:hAnsi="Arial"/>
            <w:b w:val="0"/>
            <w:bCs w:val="0"/>
            <w:caps w:val="0"/>
            <w:lang w:eastAsia="en-US"/>
          </w:rPr>
          <w:t>Munkavállalói kulcsképességeket és kulcskompetenciákat fejlesztő csoportos foglalkozás</w:t>
        </w:r>
      </w:hyperlink>
    </w:p>
    <w:p w:rsidR="004E405B" w:rsidRPr="006F533C" w:rsidRDefault="00D63959" w:rsidP="004E405B">
      <w:pPr>
        <w:pStyle w:val="TJ1"/>
        <w:numPr>
          <w:ilvl w:val="0"/>
          <w:numId w:val="5"/>
        </w:numPr>
        <w:tabs>
          <w:tab w:val="clear" w:pos="9061"/>
          <w:tab w:val="right" w:leader="dot" w:pos="9062"/>
        </w:tabs>
        <w:rPr>
          <w:rFonts w:ascii="Arial" w:eastAsiaTheme="minorHAnsi" w:hAnsi="Arial"/>
          <w:b w:val="0"/>
          <w:bCs w:val="0"/>
          <w:caps w:val="0"/>
          <w:lang w:eastAsia="en-US"/>
        </w:rPr>
      </w:pPr>
      <w:hyperlink w:anchor="_Toc97227970" w:history="1">
        <w:r w:rsidR="004E405B" w:rsidRPr="006F533C">
          <w:rPr>
            <w:rFonts w:ascii="Arial" w:eastAsiaTheme="minorHAnsi" w:hAnsi="Arial"/>
            <w:b w:val="0"/>
            <w:bCs w:val="0"/>
            <w:caps w:val="0"/>
            <w:lang w:eastAsia="en-US"/>
          </w:rPr>
          <w:t>Motivációs csoportos foglalkozás</w:t>
        </w:r>
      </w:hyperlink>
    </w:p>
    <w:p w:rsidR="004E405B" w:rsidRPr="006F533C" w:rsidRDefault="00D63959" w:rsidP="004E405B">
      <w:pPr>
        <w:pStyle w:val="TJ1"/>
        <w:numPr>
          <w:ilvl w:val="0"/>
          <w:numId w:val="5"/>
        </w:numPr>
        <w:tabs>
          <w:tab w:val="clear" w:pos="9061"/>
          <w:tab w:val="right" w:leader="dot" w:pos="9062"/>
        </w:tabs>
        <w:rPr>
          <w:rFonts w:ascii="Arial" w:eastAsiaTheme="minorHAnsi" w:hAnsi="Arial"/>
          <w:b w:val="0"/>
          <w:bCs w:val="0"/>
          <w:caps w:val="0"/>
          <w:lang w:eastAsia="en-US"/>
        </w:rPr>
      </w:pPr>
      <w:hyperlink w:anchor="_Toc97227971" w:history="1">
        <w:r w:rsidR="004E405B" w:rsidRPr="006F533C">
          <w:rPr>
            <w:rFonts w:ascii="Arial" w:eastAsiaTheme="minorHAnsi" w:hAnsi="Arial"/>
            <w:b w:val="0"/>
            <w:bCs w:val="0"/>
            <w:caps w:val="0"/>
            <w:lang w:eastAsia="en-US"/>
          </w:rPr>
          <w:t>Tanulási képességek és készségek vizsgálata</w:t>
        </w:r>
      </w:hyperlink>
    </w:p>
    <w:p w:rsidR="004E405B" w:rsidRPr="006F533C" w:rsidRDefault="00D63959" w:rsidP="004E405B">
      <w:pPr>
        <w:pStyle w:val="TJ1"/>
        <w:numPr>
          <w:ilvl w:val="0"/>
          <w:numId w:val="5"/>
        </w:numPr>
        <w:tabs>
          <w:tab w:val="clear" w:pos="9061"/>
          <w:tab w:val="right" w:leader="dot" w:pos="9062"/>
        </w:tabs>
        <w:rPr>
          <w:rFonts w:ascii="Arial" w:eastAsiaTheme="minorHAnsi" w:hAnsi="Arial"/>
          <w:b w:val="0"/>
          <w:bCs w:val="0"/>
          <w:caps w:val="0"/>
          <w:lang w:eastAsia="en-US"/>
        </w:rPr>
      </w:pPr>
      <w:hyperlink w:anchor="_Toc97227972" w:history="1">
        <w:r w:rsidR="004E405B" w:rsidRPr="006F533C">
          <w:rPr>
            <w:rFonts w:ascii="Arial" w:eastAsiaTheme="minorHAnsi" w:hAnsi="Arial"/>
            <w:b w:val="0"/>
            <w:bCs w:val="0"/>
            <w:caps w:val="0"/>
            <w:lang w:eastAsia="en-US"/>
          </w:rPr>
          <w:t>Személyiségfejlesztést, beilleszkedést és önálló életvitelt segítő csoportfoglalkozás</w:t>
        </w:r>
      </w:hyperlink>
    </w:p>
    <w:p w:rsidR="004E405B" w:rsidRPr="006F533C" w:rsidRDefault="00D63959" w:rsidP="004E405B">
      <w:pPr>
        <w:pStyle w:val="TJ1"/>
        <w:numPr>
          <w:ilvl w:val="0"/>
          <w:numId w:val="5"/>
        </w:numPr>
        <w:tabs>
          <w:tab w:val="clear" w:pos="9061"/>
          <w:tab w:val="right" w:leader="dot" w:pos="9062"/>
        </w:tabs>
        <w:rPr>
          <w:rFonts w:ascii="Arial" w:eastAsiaTheme="minorHAnsi" w:hAnsi="Arial"/>
          <w:b w:val="0"/>
          <w:bCs w:val="0"/>
          <w:caps w:val="0"/>
          <w:lang w:eastAsia="en-US"/>
        </w:rPr>
      </w:pPr>
      <w:hyperlink w:anchor="_Toc97227973" w:history="1">
        <w:r w:rsidR="004E405B" w:rsidRPr="006F533C">
          <w:rPr>
            <w:rFonts w:ascii="Arial" w:eastAsiaTheme="minorHAnsi" w:hAnsi="Arial"/>
            <w:b w:val="0"/>
            <w:bCs w:val="0"/>
            <w:caps w:val="0"/>
            <w:lang w:eastAsia="en-US"/>
          </w:rPr>
          <w:t>Képzésre történő fejlesztő felkészítés</w:t>
        </w:r>
      </w:hyperlink>
    </w:p>
    <w:p w:rsidR="004E405B" w:rsidRPr="006F533C" w:rsidRDefault="00D63959" w:rsidP="004E405B">
      <w:pPr>
        <w:pStyle w:val="TJ1"/>
        <w:numPr>
          <w:ilvl w:val="0"/>
          <w:numId w:val="5"/>
        </w:numPr>
        <w:tabs>
          <w:tab w:val="clear" w:pos="9061"/>
          <w:tab w:val="right" w:leader="dot" w:pos="9062"/>
        </w:tabs>
        <w:rPr>
          <w:rFonts w:ascii="Arial" w:eastAsiaTheme="minorHAnsi" w:hAnsi="Arial"/>
          <w:b w:val="0"/>
          <w:bCs w:val="0"/>
          <w:caps w:val="0"/>
          <w:lang w:eastAsia="en-US"/>
        </w:rPr>
      </w:pPr>
      <w:hyperlink w:anchor="_Toc97227977" w:history="1">
        <w:r w:rsidR="004E405B" w:rsidRPr="006F533C">
          <w:rPr>
            <w:rFonts w:ascii="Arial" w:eastAsiaTheme="minorHAnsi" w:hAnsi="Arial"/>
            <w:b w:val="0"/>
            <w:bCs w:val="0"/>
            <w:caps w:val="0"/>
            <w:lang w:eastAsia="en-US"/>
          </w:rPr>
          <w:t>Vállalkozóvá válást elősegítő csoportos foglalkozás</w:t>
        </w:r>
      </w:hyperlink>
    </w:p>
    <w:p w:rsidR="004E405B" w:rsidRDefault="004E405B" w:rsidP="004E405B">
      <w:pPr>
        <w:spacing w:before="0" w:beforeAutospacing="0" w:after="0" w:afterAutospacing="0"/>
        <w:rPr>
          <w:rFonts w:ascii="Arial" w:hAnsi="Arial" w:cs="Arial"/>
          <w:i/>
          <w:sz w:val="20"/>
          <w:szCs w:val="20"/>
        </w:rPr>
      </w:pPr>
    </w:p>
    <w:p w:rsidR="004E405B" w:rsidRPr="001D3C66" w:rsidRDefault="004E405B" w:rsidP="004E405B">
      <w:pPr>
        <w:spacing w:before="0" w:beforeAutospacing="0" w:after="0" w:afterAutospacing="0"/>
        <w:rPr>
          <w:rFonts w:ascii="Arial" w:hAnsi="Arial" w:cs="Arial"/>
          <w:i/>
          <w:sz w:val="20"/>
          <w:szCs w:val="20"/>
        </w:rPr>
      </w:pPr>
      <w:r>
        <w:rPr>
          <w:rFonts w:ascii="Arial" w:hAnsi="Arial" w:cs="Arial"/>
          <w:i/>
          <w:sz w:val="20"/>
          <w:szCs w:val="20"/>
        </w:rPr>
        <w:t>Foglalkoztatást elő</w:t>
      </w:r>
      <w:r w:rsidRPr="001D3C66">
        <w:rPr>
          <w:rFonts w:ascii="Arial" w:hAnsi="Arial" w:cs="Arial"/>
          <w:i/>
          <w:sz w:val="20"/>
          <w:szCs w:val="20"/>
        </w:rPr>
        <w:t xml:space="preserve">segítő szolgáltatások igénybevételével kapcsolatos támogatások </w:t>
      </w:r>
    </w:p>
    <w:p w:rsidR="004E405B" w:rsidRPr="00F16ED1" w:rsidRDefault="004E405B" w:rsidP="004E405B">
      <w:pPr>
        <w:pStyle w:val="Listaszerbekezds"/>
        <w:numPr>
          <w:ilvl w:val="0"/>
          <w:numId w:val="2"/>
        </w:numPr>
        <w:spacing w:before="0" w:beforeAutospacing="0" w:after="0" w:afterAutospacing="0"/>
        <w:ind w:left="284" w:hanging="284"/>
        <w:contextualSpacing w:val="0"/>
        <w:rPr>
          <w:rFonts w:ascii="Arial" w:hAnsi="Arial" w:cs="Arial"/>
          <w:i/>
          <w:sz w:val="20"/>
          <w:szCs w:val="20"/>
        </w:rPr>
      </w:pPr>
      <w:r w:rsidRPr="00F16ED1">
        <w:rPr>
          <w:rFonts w:ascii="Arial" w:hAnsi="Arial" w:cs="Arial"/>
          <w:sz w:val="20"/>
          <w:szCs w:val="20"/>
        </w:rPr>
        <w:t xml:space="preserve">a szolgáltatásban való részvétel idejére álláskeresést ösztönző juttatás </w:t>
      </w:r>
    </w:p>
    <w:p w:rsidR="004E405B" w:rsidRDefault="004E405B" w:rsidP="004E405B">
      <w:pPr>
        <w:spacing w:before="0" w:beforeAutospacing="0" w:after="0" w:afterAutospacing="0"/>
        <w:rPr>
          <w:rFonts w:ascii="Arial" w:hAnsi="Arial" w:cs="Arial"/>
          <w:i/>
          <w:sz w:val="20"/>
          <w:szCs w:val="20"/>
        </w:rPr>
      </w:pPr>
    </w:p>
    <w:p w:rsidR="004E405B" w:rsidRPr="001D3C66" w:rsidRDefault="004E405B" w:rsidP="004E405B">
      <w:pPr>
        <w:spacing w:before="0" w:beforeAutospacing="0" w:after="0" w:afterAutospacing="0"/>
        <w:rPr>
          <w:rFonts w:ascii="Arial" w:hAnsi="Arial" w:cs="Arial"/>
          <w:i/>
          <w:sz w:val="20"/>
          <w:szCs w:val="20"/>
        </w:rPr>
      </w:pPr>
      <w:r>
        <w:rPr>
          <w:rFonts w:ascii="Arial" w:hAnsi="Arial" w:cs="Arial"/>
          <w:i/>
          <w:sz w:val="20"/>
          <w:szCs w:val="20"/>
        </w:rPr>
        <w:t>Foglalkoztatást elő</w:t>
      </w:r>
      <w:r w:rsidRPr="001D3C66">
        <w:rPr>
          <w:rFonts w:ascii="Arial" w:hAnsi="Arial" w:cs="Arial"/>
          <w:i/>
          <w:sz w:val="20"/>
          <w:szCs w:val="20"/>
        </w:rPr>
        <w:t xml:space="preserve">segítő támogatások </w:t>
      </w:r>
    </w:p>
    <w:p w:rsidR="004E405B" w:rsidRDefault="004E405B" w:rsidP="004E405B">
      <w:pPr>
        <w:pStyle w:val="Listaszerbekezds"/>
        <w:numPr>
          <w:ilvl w:val="0"/>
          <w:numId w:val="4"/>
        </w:numPr>
        <w:spacing w:before="0" w:beforeAutospacing="0" w:after="0" w:afterAutospacing="0"/>
        <w:ind w:left="567" w:hanging="425"/>
        <w:rPr>
          <w:rFonts w:ascii="Arial" w:hAnsi="Arial" w:cs="Arial"/>
          <w:sz w:val="20"/>
          <w:szCs w:val="20"/>
        </w:rPr>
      </w:pPr>
      <w:r w:rsidRPr="00E43B73">
        <w:rPr>
          <w:rFonts w:ascii="Arial" w:hAnsi="Arial" w:cs="Arial"/>
          <w:sz w:val="20"/>
          <w:szCs w:val="20"/>
        </w:rPr>
        <w:t xml:space="preserve">vállalkozóvá válást elősegítő támogatás </w:t>
      </w:r>
      <w:r w:rsidRPr="000846A3">
        <w:rPr>
          <w:rFonts w:ascii="Arial" w:hAnsi="Arial" w:cs="Arial"/>
          <w:sz w:val="20"/>
          <w:szCs w:val="20"/>
        </w:rPr>
        <w:t>(6 havi, a kötelező legkisebb munkabér összegével megegyező mértékű támogatás és vissza nem térítendő tőketámogatás)</w:t>
      </w:r>
    </w:p>
    <w:p w:rsidR="004E405B" w:rsidRDefault="004E405B" w:rsidP="004E405B">
      <w:pPr>
        <w:pStyle w:val="Listaszerbekezds"/>
        <w:numPr>
          <w:ilvl w:val="0"/>
          <w:numId w:val="4"/>
        </w:numPr>
        <w:spacing w:before="0" w:beforeAutospacing="0" w:after="0" w:afterAutospacing="0"/>
        <w:ind w:left="567" w:hanging="425"/>
        <w:rPr>
          <w:rFonts w:ascii="Arial" w:hAnsi="Arial"/>
          <w:color w:val="000000" w:themeColor="text1"/>
          <w:sz w:val="20"/>
        </w:rPr>
      </w:pPr>
      <w:r w:rsidRPr="00F16ED1">
        <w:rPr>
          <w:rFonts w:ascii="Arial" w:hAnsi="Arial" w:cs="Arial"/>
          <w:sz w:val="20"/>
          <w:szCs w:val="20"/>
        </w:rPr>
        <w:t xml:space="preserve">bértámogatás nyújtása </w:t>
      </w:r>
      <w:r>
        <w:rPr>
          <w:rFonts w:ascii="Arial" w:hAnsi="Arial" w:cs="Arial"/>
          <w:sz w:val="20"/>
          <w:szCs w:val="20"/>
        </w:rPr>
        <w:t>(munkabér 50%-ával megegyező mértékű,</w:t>
      </w:r>
      <w:r w:rsidDel="009C2FCC">
        <w:rPr>
          <w:rFonts w:ascii="Arial" w:hAnsi="Arial" w:cs="Arial"/>
          <w:sz w:val="20"/>
          <w:szCs w:val="20"/>
        </w:rPr>
        <w:t xml:space="preserve"> </w:t>
      </w:r>
      <w:r>
        <w:rPr>
          <w:rFonts w:ascii="Arial" w:hAnsi="Arial" w:cs="Arial"/>
          <w:sz w:val="20"/>
          <w:szCs w:val="20"/>
        </w:rPr>
        <w:t>maximum 6</w:t>
      </w:r>
      <w:r w:rsidRPr="001D3C66">
        <w:rPr>
          <w:rFonts w:ascii="Arial" w:hAnsi="Arial" w:cs="Arial"/>
          <w:sz w:val="20"/>
          <w:szCs w:val="20"/>
        </w:rPr>
        <w:t xml:space="preserve"> havi </w:t>
      </w:r>
      <w:r w:rsidRPr="00980A25">
        <w:rPr>
          <w:rFonts w:ascii="Arial" w:hAnsi="Arial"/>
          <w:color w:val="000000" w:themeColor="text1"/>
          <w:sz w:val="20"/>
        </w:rPr>
        <w:t>t</w:t>
      </w:r>
      <w:r w:rsidRPr="001D3C66">
        <w:rPr>
          <w:rFonts w:ascii="Arial" w:hAnsi="Arial" w:cs="Arial"/>
          <w:sz w:val="20"/>
          <w:szCs w:val="20"/>
        </w:rPr>
        <w:t xml:space="preserve">ámogatás </w:t>
      </w:r>
      <w:r w:rsidRPr="009C2FCC">
        <w:rPr>
          <w:rFonts w:ascii="Arial" w:hAnsi="Arial"/>
          <w:color w:val="000000" w:themeColor="text1"/>
          <w:sz w:val="20"/>
        </w:rPr>
        <w:t>t</w:t>
      </w:r>
      <w:r w:rsidRPr="001D3C66">
        <w:rPr>
          <w:rFonts w:ascii="Arial" w:hAnsi="Arial" w:cs="Arial"/>
          <w:sz w:val="20"/>
          <w:szCs w:val="20"/>
        </w:rPr>
        <w:t>ovábbfoglalkoztatási kötelezettség</w:t>
      </w:r>
      <w:r w:rsidRPr="009C2FCC">
        <w:rPr>
          <w:rFonts w:ascii="Arial" w:hAnsi="Arial"/>
          <w:color w:val="000000" w:themeColor="text1"/>
          <w:sz w:val="20"/>
        </w:rPr>
        <w:t xml:space="preserve"> nélkül)</w:t>
      </w:r>
    </w:p>
    <w:p w:rsidR="004E405B" w:rsidRPr="001D3C66" w:rsidRDefault="004E405B" w:rsidP="004E405B">
      <w:pPr>
        <w:pStyle w:val="Listaszerbekezds"/>
        <w:numPr>
          <w:ilvl w:val="0"/>
          <w:numId w:val="4"/>
        </w:numPr>
        <w:spacing w:before="0" w:beforeAutospacing="0" w:after="0" w:afterAutospacing="0"/>
        <w:ind w:left="567" w:hanging="425"/>
        <w:rPr>
          <w:rFonts w:ascii="Arial" w:hAnsi="Arial" w:cs="Arial"/>
          <w:sz w:val="20"/>
          <w:szCs w:val="20"/>
        </w:rPr>
      </w:pPr>
      <w:proofErr w:type="spellStart"/>
      <w:r>
        <w:rPr>
          <w:rFonts w:ascii="Arial" w:hAnsi="Arial" w:cs="Arial"/>
          <w:sz w:val="20"/>
          <w:szCs w:val="20"/>
        </w:rPr>
        <w:t>munkaerőpiaci</w:t>
      </w:r>
      <w:proofErr w:type="spellEnd"/>
      <w:r>
        <w:rPr>
          <w:rFonts w:ascii="Arial" w:hAnsi="Arial" w:cs="Arial"/>
          <w:sz w:val="20"/>
          <w:szCs w:val="20"/>
        </w:rPr>
        <w:t xml:space="preserve"> alkalmazkodás támogatása álláskeresést ösztönző juttatás  </w:t>
      </w:r>
    </w:p>
    <w:p w:rsidR="004E405B" w:rsidRPr="00A74BDA" w:rsidRDefault="004E405B" w:rsidP="004E405B">
      <w:pPr>
        <w:autoSpaceDE w:val="0"/>
        <w:autoSpaceDN w:val="0"/>
        <w:adjustRightInd w:val="0"/>
        <w:spacing w:before="0" w:beforeAutospacing="0" w:after="13" w:afterAutospacing="0"/>
        <w:ind w:left="568"/>
        <w:rPr>
          <w:rFonts w:ascii="Arial" w:hAnsi="Arial" w:cs="Arial"/>
          <w:color w:val="000000"/>
          <w:sz w:val="20"/>
          <w:szCs w:val="20"/>
        </w:rPr>
      </w:pPr>
      <w:bookmarkStart w:id="5" w:name="_Toc484598003"/>
      <w:bookmarkStart w:id="6" w:name="_Toc484779197"/>
      <w:bookmarkStart w:id="7" w:name="_Toc484779355"/>
      <w:proofErr w:type="gramStart"/>
      <w:r w:rsidRPr="00A74BDA">
        <w:rPr>
          <w:rFonts w:ascii="Arial" w:hAnsi="Arial" w:cs="Arial"/>
          <w:color w:val="000000"/>
          <w:sz w:val="20"/>
          <w:szCs w:val="20"/>
        </w:rPr>
        <w:t>a</w:t>
      </w:r>
      <w:proofErr w:type="gramEnd"/>
      <w:r w:rsidRPr="00A74BDA">
        <w:rPr>
          <w:rFonts w:ascii="Arial" w:hAnsi="Arial" w:cs="Arial"/>
          <w:color w:val="000000"/>
          <w:sz w:val="20"/>
          <w:szCs w:val="20"/>
        </w:rPr>
        <w:t xml:space="preserve"> kötelező legkisebb munkabér minimum 70%</w:t>
      </w:r>
      <w:r>
        <w:rPr>
          <w:rFonts w:ascii="Arial" w:hAnsi="Arial" w:cs="Arial"/>
          <w:color w:val="000000"/>
          <w:sz w:val="20"/>
          <w:szCs w:val="20"/>
        </w:rPr>
        <w:t xml:space="preserve"> maximum 150 %</w:t>
      </w:r>
      <w:r w:rsidRPr="00A74BDA">
        <w:rPr>
          <w:rFonts w:ascii="Arial" w:hAnsi="Arial" w:cs="Arial"/>
          <w:color w:val="000000"/>
          <w:sz w:val="20"/>
          <w:szCs w:val="20"/>
        </w:rPr>
        <w:t xml:space="preserve">-ának megfelelő összegű havi támogatás annak az álláskeresőnek, aki a munkaerőpiacon történő elhelyezkedése érdekében jogszabályban meghatározott képzésen vesz részt. </w:t>
      </w:r>
    </w:p>
    <w:p w:rsidR="004E405B" w:rsidRDefault="004E405B" w:rsidP="004E405B">
      <w:pPr>
        <w:spacing w:before="0" w:beforeAutospacing="0" w:after="0" w:afterAutospacing="0"/>
        <w:ind w:left="567" w:hanging="425"/>
        <w:rPr>
          <w:rFonts w:ascii="Arial" w:hAnsi="Arial" w:cs="Arial"/>
          <w:sz w:val="20"/>
          <w:szCs w:val="20"/>
        </w:rPr>
      </w:pPr>
      <w:r>
        <w:rPr>
          <w:rFonts w:ascii="Arial" w:hAnsi="Arial" w:cs="Arial"/>
          <w:color w:val="000000"/>
          <w:sz w:val="20"/>
          <w:szCs w:val="20"/>
        </w:rPr>
        <w:t>- m</w:t>
      </w:r>
      <w:r w:rsidRPr="000846A3">
        <w:rPr>
          <w:rFonts w:ascii="Arial" w:hAnsi="Arial" w:cs="Arial"/>
          <w:color w:val="000000"/>
          <w:sz w:val="20"/>
          <w:szCs w:val="20"/>
        </w:rPr>
        <w:t>obilitási támogatás (</w:t>
      </w:r>
      <w:r w:rsidRPr="000846A3">
        <w:rPr>
          <w:rFonts w:ascii="Arial" w:hAnsi="Arial" w:cs="Arial"/>
          <w:sz w:val="20"/>
          <w:szCs w:val="20"/>
        </w:rPr>
        <w:t xml:space="preserve">lakásbérleti hozzájárulás és a heti ingázás kezdeti nehézségeit megkönnyítő, ideiglenes </w:t>
      </w:r>
      <w:r>
        <w:rPr>
          <w:rFonts w:ascii="Arial" w:hAnsi="Arial" w:cs="Arial"/>
          <w:sz w:val="20"/>
          <w:szCs w:val="20"/>
        </w:rPr>
        <w:t xml:space="preserve">utazási </w:t>
      </w:r>
      <w:r w:rsidRPr="000846A3">
        <w:rPr>
          <w:rFonts w:ascii="Arial" w:hAnsi="Arial" w:cs="Arial"/>
          <w:sz w:val="20"/>
          <w:szCs w:val="20"/>
        </w:rPr>
        <w:t>támogatás)</w:t>
      </w:r>
    </w:p>
    <w:p w:rsidR="004E405B" w:rsidRPr="001D3C66" w:rsidRDefault="004E405B" w:rsidP="004E405B">
      <w:pPr>
        <w:spacing w:before="0" w:beforeAutospacing="0" w:after="0" w:afterAutospacing="0"/>
        <w:ind w:left="567" w:hanging="425"/>
        <w:rPr>
          <w:rFonts w:ascii="Arial" w:hAnsi="Arial" w:cs="Arial"/>
          <w:sz w:val="20"/>
          <w:szCs w:val="20"/>
        </w:rPr>
      </w:pPr>
      <w:r>
        <w:rPr>
          <w:rFonts w:ascii="Arial" w:hAnsi="Arial" w:cs="Arial"/>
          <w:sz w:val="20"/>
          <w:szCs w:val="20"/>
        </w:rPr>
        <w:t xml:space="preserve">- </w:t>
      </w:r>
      <w:r w:rsidRPr="000846A3">
        <w:rPr>
          <w:rFonts w:ascii="Arial" w:hAnsi="Arial" w:cs="Arial"/>
          <w:sz w:val="20"/>
          <w:szCs w:val="20"/>
        </w:rPr>
        <w:t>foglalkozás-egészségügyi vizsgálatok és költségeinek megtérítése</w:t>
      </w:r>
      <w:r>
        <w:rPr>
          <w:rFonts w:ascii="Arial" w:hAnsi="Arial" w:cs="Arial"/>
          <w:sz w:val="20"/>
          <w:szCs w:val="20"/>
        </w:rPr>
        <w:t>.</w:t>
      </w:r>
      <w:r w:rsidRPr="001D3C66">
        <w:rPr>
          <w:rFonts w:ascii="Arial" w:hAnsi="Arial" w:cs="Arial"/>
          <w:sz w:val="20"/>
          <w:szCs w:val="20"/>
        </w:rPr>
        <w:t xml:space="preserve"> </w:t>
      </w:r>
    </w:p>
    <w:p w:rsidR="004E405B" w:rsidRDefault="004E405B" w:rsidP="004E405B">
      <w:pPr>
        <w:spacing w:before="0" w:beforeAutospacing="0" w:after="0" w:afterAutospacing="0"/>
        <w:rPr>
          <w:rFonts w:ascii="Arial" w:hAnsi="Arial" w:cs="Arial"/>
          <w:sz w:val="20"/>
          <w:szCs w:val="20"/>
        </w:rPr>
      </w:pPr>
    </w:p>
    <w:p w:rsidR="004E405B" w:rsidRPr="001D3C66" w:rsidRDefault="004E405B" w:rsidP="004E405B">
      <w:pPr>
        <w:spacing w:before="0" w:beforeAutospacing="0" w:after="0" w:afterAutospacing="0"/>
        <w:rPr>
          <w:rFonts w:ascii="Arial" w:hAnsi="Arial" w:cs="Arial"/>
          <w:sz w:val="20"/>
          <w:szCs w:val="20"/>
        </w:rPr>
      </w:pPr>
      <w:r w:rsidRPr="001D3C66">
        <w:rPr>
          <w:rFonts w:ascii="Arial" w:hAnsi="Arial" w:cs="Arial"/>
          <w:sz w:val="20"/>
          <w:szCs w:val="20"/>
        </w:rPr>
        <w:t xml:space="preserve">Reméljük, Ön is </w:t>
      </w:r>
      <w:r>
        <w:rPr>
          <w:rFonts w:ascii="Arial" w:hAnsi="Arial" w:cs="Arial"/>
          <w:sz w:val="20"/>
          <w:szCs w:val="20"/>
        </w:rPr>
        <w:t>azok</w:t>
      </w:r>
      <w:r w:rsidRPr="001D3C66">
        <w:rPr>
          <w:rFonts w:ascii="Arial" w:hAnsi="Arial" w:cs="Arial"/>
          <w:sz w:val="20"/>
          <w:szCs w:val="20"/>
        </w:rPr>
        <w:t xml:space="preserve"> táborába tartozhat majd, akiknek az Európai Unió által támogatott </w:t>
      </w:r>
      <w:proofErr w:type="spellStart"/>
      <w:r w:rsidRPr="001D3C66">
        <w:rPr>
          <w:rFonts w:ascii="Arial" w:hAnsi="Arial" w:cs="Arial"/>
          <w:sz w:val="20"/>
          <w:szCs w:val="20"/>
        </w:rPr>
        <w:t>munkaerőpiaci</w:t>
      </w:r>
      <w:proofErr w:type="spellEnd"/>
      <w:r w:rsidRPr="001D3C66">
        <w:rPr>
          <w:rFonts w:ascii="Arial" w:hAnsi="Arial" w:cs="Arial"/>
          <w:sz w:val="20"/>
          <w:szCs w:val="20"/>
        </w:rPr>
        <w:t xml:space="preserve"> programmal megvalósulhat elhelyezkedése, vagy vállalkozóvá válása. Kérjük, további kérdéseivel forduljon bizalommal az állami foglalkoztatási szervként eljáró járási hivatal állami foglalkoztatási szervként eljáró egységeinek munkatársaihoz.</w:t>
      </w:r>
      <w:bookmarkEnd w:id="5"/>
      <w:bookmarkEnd w:id="6"/>
      <w:bookmarkEnd w:id="7"/>
    </w:p>
    <w:p w:rsidR="004E405B" w:rsidRPr="001D3C66" w:rsidRDefault="004E405B" w:rsidP="004E405B">
      <w:pPr>
        <w:spacing w:before="0" w:beforeAutospacing="0" w:after="0" w:afterAutospacing="0"/>
        <w:rPr>
          <w:rFonts w:ascii="Arial" w:hAnsi="Arial" w:cs="Arial"/>
          <w:sz w:val="20"/>
          <w:szCs w:val="20"/>
        </w:rPr>
      </w:pPr>
    </w:p>
    <w:p w:rsidR="004E405B" w:rsidRPr="001D3C66" w:rsidRDefault="004E405B" w:rsidP="004E405B">
      <w:pPr>
        <w:spacing w:before="0" w:beforeAutospacing="0" w:after="0" w:afterAutospacing="0"/>
        <w:rPr>
          <w:rFonts w:ascii="Arial" w:hAnsi="Arial" w:cs="Arial"/>
          <w:sz w:val="20"/>
          <w:szCs w:val="20"/>
        </w:rPr>
      </w:pPr>
      <w:bookmarkStart w:id="8" w:name="_Toc484598004"/>
      <w:bookmarkStart w:id="9" w:name="_Toc484779198"/>
      <w:bookmarkStart w:id="10" w:name="_Toc484779356"/>
    </w:p>
    <w:p w:rsidR="004E405B" w:rsidRPr="001D3C66" w:rsidRDefault="004E405B" w:rsidP="004E405B">
      <w:pPr>
        <w:spacing w:before="0" w:beforeAutospacing="0" w:after="0" w:afterAutospacing="0"/>
        <w:rPr>
          <w:rFonts w:ascii="Arial" w:hAnsi="Arial" w:cs="Arial"/>
          <w:sz w:val="20"/>
          <w:szCs w:val="20"/>
        </w:rPr>
      </w:pPr>
      <w:r>
        <w:rPr>
          <w:rFonts w:ascii="Arial" w:hAnsi="Arial" w:cs="Arial"/>
          <w:color w:val="000000"/>
          <w:sz w:val="20"/>
          <w:szCs w:val="20"/>
        </w:rPr>
        <w:t>Lezárva: Budapest, 2023. november</w:t>
      </w:r>
      <w:r>
        <w:rPr>
          <w:rFonts w:ascii="Arial" w:hAnsi="Arial" w:cs="Arial"/>
          <w:color w:val="000000"/>
          <w:sz w:val="20"/>
          <w:szCs w:val="20"/>
        </w:rPr>
        <w:tab/>
      </w:r>
      <w:r>
        <w:rPr>
          <w:rFonts w:ascii="Arial" w:hAnsi="Arial" w:cs="Arial"/>
          <w:color w:val="000000"/>
          <w:sz w:val="20"/>
          <w:szCs w:val="20"/>
        </w:rPr>
        <w:tab/>
        <w:t>F</w:t>
      </w:r>
      <w:r w:rsidRPr="001D3C66">
        <w:rPr>
          <w:rFonts w:ascii="Arial" w:hAnsi="Arial" w:cs="Arial"/>
          <w:sz w:val="20"/>
          <w:szCs w:val="20"/>
        </w:rPr>
        <w:t>elelős kiadó</w:t>
      </w:r>
      <w:proofErr w:type="gramStart"/>
      <w:r w:rsidRPr="001D3C66">
        <w:rPr>
          <w:rFonts w:ascii="Arial" w:hAnsi="Arial" w:cs="Arial"/>
          <w:sz w:val="20"/>
          <w:szCs w:val="20"/>
        </w:rPr>
        <w:t>:………………………………………….…..</w:t>
      </w:r>
      <w:bookmarkEnd w:id="8"/>
      <w:bookmarkEnd w:id="9"/>
      <w:bookmarkEnd w:id="10"/>
      <w:proofErr w:type="gramEnd"/>
      <w:r w:rsidRPr="001D3C66">
        <w:rPr>
          <w:rFonts w:ascii="Arial" w:hAnsi="Arial" w:cs="Arial"/>
          <w:sz w:val="20"/>
          <w:szCs w:val="20"/>
        </w:rPr>
        <w:t xml:space="preserve"> </w:t>
      </w:r>
    </w:p>
    <w:p w:rsidR="004E405B" w:rsidRPr="001D3C66" w:rsidRDefault="004E405B" w:rsidP="004E405B">
      <w:pPr>
        <w:spacing w:before="0" w:beforeAutospacing="0" w:after="0" w:afterAutospacing="0"/>
        <w:rPr>
          <w:rFonts w:ascii="Arial" w:hAnsi="Arial" w:cs="Arial"/>
          <w:i/>
          <w:sz w:val="20"/>
          <w:szCs w:val="20"/>
        </w:rPr>
      </w:pPr>
      <w:bookmarkStart w:id="11" w:name="_Toc484598005"/>
      <w:bookmarkStart w:id="12" w:name="_Toc484779199"/>
      <w:bookmarkStart w:id="13" w:name="_Toc484779357"/>
      <w:proofErr w:type="gramStart"/>
      <w:r w:rsidRPr="001D3C66">
        <w:rPr>
          <w:rFonts w:ascii="Arial" w:hAnsi="Arial" w:cs="Arial"/>
          <w:b/>
          <w:i/>
          <w:sz w:val="20"/>
          <w:szCs w:val="20"/>
        </w:rPr>
        <w:t>vagy</w:t>
      </w:r>
      <w:proofErr w:type="gramEnd"/>
      <w:r w:rsidRPr="001D3C66">
        <w:rPr>
          <w:rFonts w:ascii="Arial" w:hAnsi="Arial" w:cs="Arial"/>
          <w:i/>
          <w:sz w:val="20"/>
          <w:szCs w:val="20"/>
        </w:rPr>
        <w:t>:</w:t>
      </w:r>
      <w:bookmarkEnd w:id="11"/>
      <w:bookmarkEnd w:id="12"/>
      <w:bookmarkEnd w:id="13"/>
    </w:p>
    <w:p w:rsidR="004E405B" w:rsidRPr="001D3C66" w:rsidRDefault="004E405B" w:rsidP="004E405B">
      <w:pPr>
        <w:spacing w:before="0" w:beforeAutospacing="0" w:after="0" w:afterAutospacing="0"/>
        <w:rPr>
          <w:rFonts w:ascii="Arial" w:hAnsi="Arial" w:cs="Arial"/>
          <w:sz w:val="20"/>
          <w:szCs w:val="20"/>
        </w:rPr>
      </w:pPr>
      <w:bookmarkStart w:id="14" w:name="_Toc484598006"/>
      <w:bookmarkStart w:id="15" w:name="_Toc484779200"/>
      <w:bookmarkStart w:id="16" w:name="_Toc484779358"/>
      <w:r w:rsidRPr="001D3C66">
        <w:rPr>
          <w:rFonts w:ascii="Arial" w:hAnsi="Arial" w:cs="Arial"/>
          <w:sz w:val="20"/>
          <w:szCs w:val="20"/>
        </w:rPr>
        <w:t>Kelt</w:t>
      </w:r>
      <w:proofErr w:type="gramStart"/>
      <w:r w:rsidRPr="001D3C66">
        <w:rPr>
          <w:rFonts w:ascii="Arial" w:hAnsi="Arial" w:cs="Arial"/>
          <w:sz w:val="20"/>
          <w:szCs w:val="20"/>
        </w:rPr>
        <w:t>: …</w:t>
      </w:r>
      <w:proofErr w:type="gramEnd"/>
      <w:r w:rsidRPr="001D3C66">
        <w:rPr>
          <w:rFonts w:ascii="Arial" w:hAnsi="Arial" w:cs="Arial"/>
          <w:sz w:val="20"/>
          <w:szCs w:val="20"/>
        </w:rPr>
        <w:t xml:space="preserve">…………év ………….hó………nap.                      </w:t>
      </w:r>
    </w:p>
    <w:p w:rsidR="004E405B" w:rsidRPr="001D3C66" w:rsidRDefault="004E405B" w:rsidP="004E405B">
      <w:pPr>
        <w:spacing w:before="0" w:beforeAutospacing="0" w:after="0" w:afterAutospacing="0"/>
        <w:ind w:left="4248" w:firstLine="708"/>
        <w:rPr>
          <w:rFonts w:ascii="Arial" w:hAnsi="Arial" w:cs="Arial"/>
          <w:sz w:val="20"/>
          <w:szCs w:val="20"/>
        </w:rPr>
      </w:pPr>
      <w:r w:rsidRPr="001D3C66">
        <w:rPr>
          <w:rFonts w:ascii="Arial" w:hAnsi="Arial" w:cs="Arial"/>
          <w:sz w:val="20"/>
          <w:szCs w:val="20"/>
        </w:rPr>
        <w:t xml:space="preserve"> ……………………………………</w:t>
      </w:r>
      <w:bookmarkEnd w:id="14"/>
      <w:bookmarkEnd w:id="15"/>
      <w:bookmarkEnd w:id="16"/>
      <w:r w:rsidRPr="001D3C66">
        <w:rPr>
          <w:rFonts w:ascii="Arial" w:hAnsi="Arial" w:cs="Arial"/>
          <w:sz w:val="20"/>
          <w:szCs w:val="20"/>
        </w:rPr>
        <w:t> </w:t>
      </w:r>
    </w:p>
    <w:p w:rsidR="004E405B" w:rsidRPr="001D3C66" w:rsidRDefault="004E405B" w:rsidP="004E405B">
      <w:pPr>
        <w:spacing w:before="0" w:beforeAutospacing="0" w:after="0" w:afterAutospacing="0"/>
        <w:rPr>
          <w:rFonts w:ascii="Arial" w:hAnsi="Arial" w:cs="Arial"/>
          <w:sz w:val="20"/>
          <w:szCs w:val="20"/>
        </w:rPr>
      </w:pPr>
      <w:r w:rsidRPr="001D3C66">
        <w:rPr>
          <w:rFonts w:ascii="Arial" w:hAnsi="Arial" w:cs="Arial"/>
          <w:sz w:val="20"/>
          <w:szCs w:val="20"/>
        </w:rPr>
        <w:t xml:space="preserve">                                                                                             </w:t>
      </w:r>
      <w:bookmarkStart w:id="17" w:name="_Toc484598007"/>
      <w:bookmarkStart w:id="18" w:name="_Toc484779201"/>
      <w:bookmarkStart w:id="19" w:name="_Toc484779359"/>
      <w:proofErr w:type="gramStart"/>
      <w:r w:rsidRPr="001D3C66">
        <w:rPr>
          <w:rFonts w:ascii="Arial" w:hAnsi="Arial" w:cs="Arial"/>
          <w:sz w:val="20"/>
          <w:szCs w:val="20"/>
        </w:rPr>
        <w:t>járási</w:t>
      </w:r>
      <w:proofErr w:type="gramEnd"/>
      <w:r w:rsidRPr="001D3C66">
        <w:rPr>
          <w:rFonts w:ascii="Arial" w:hAnsi="Arial" w:cs="Arial"/>
          <w:sz w:val="20"/>
          <w:szCs w:val="20"/>
        </w:rPr>
        <w:t xml:space="preserve"> hivatal részéről</w:t>
      </w:r>
      <w:bookmarkEnd w:id="17"/>
      <w:bookmarkEnd w:id="18"/>
      <w:bookmarkEnd w:id="19"/>
    </w:p>
    <w:p w:rsidR="00FF71EC" w:rsidRDefault="00FF71EC"/>
    <w:sectPr w:rsidR="00FF71EC" w:rsidSect="00A8285C">
      <w:headerReference w:type="first" r:id="rId7"/>
      <w:footerReference w:type="first" r:id="rId8"/>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6D5B" w:rsidRDefault="00346D5B" w:rsidP="00A8285C">
      <w:pPr>
        <w:spacing w:before="0" w:after="0"/>
      </w:pPr>
      <w:r>
        <w:separator/>
      </w:r>
    </w:p>
  </w:endnote>
  <w:endnote w:type="continuationSeparator" w:id="0">
    <w:p w:rsidR="00346D5B" w:rsidRDefault="00346D5B" w:rsidP="00A8285C">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D5B" w:rsidRPr="00F15918" w:rsidRDefault="00612325" w:rsidP="00F15918">
    <w:pPr>
      <w:pBdr>
        <w:top w:val="single" w:sz="4" w:space="1" w:color="auto"/>
        <w:between w:val="single" w:sz="2" w:space="1" w:color="auto"/>
      </w:pBdr>
      <w:autoSpaceDE w:val="0"/>
      <w:autoSpaceDN w:val="0"/>
      <w:adjustRightInd w:val="0"/>
      <w:spacing w:line="200" w:lineRule="atLeast"/>
      <w:ind w:right="3116"/>
      <w:jc w:val="left"/>
      <w:textAlignment w:val="center"/>
      <w:rPr>
        <w:sz w:val="20"/>
        <w:szCs w:val="20"/>
      </w:rPr>
    </w:pPr>
    <w:r>
      <w:rPr>
        <w:noProof/>
        <w:sz w:val="20"/>
        <w:szCs w:val="20"/>
        <w:lang w:eastAsia="hu-HU"/>
      </w:rPr>
      <w:drawing>
        <wp:anchor distT="0" distB="0" distL="114300" distR="114300" simplePos="0" relativeHeight="251659264" behindDoc="1" locked="0" layoutInCell="1" allowOverlap="1">
          <wp:simplePos x="0" y="0"/>
          <wp:positionH relativeFrom="page">
            <wp:posOffset>3581400</wp:posOffset>
          </wp:positionH>
          <wp:positionV relativeFrom="bottomMargin">
            <wp:posOffset>-113030</wp:posOffset>
          </wp:positionV>
          <wp:extent cx="4168140" cy="1362075"/>
          <wp:effectExtent l="19050" t="0" r="3810" b="0"/>
          <wp:wrapTight wrapText="bothSides">
            <wp:wrapPolygon edited="0">
              <wp:start x="-99" y="0"/>
              <wp:lineTo x="-99" y="21449"/>
              <wp:lineTo x="21620" y="21449"/>
              <wp:lineTo x="21620" y="0"/>
              <wp:lineTo x="-99" y="0"/>
            </wp:wrapPolygon>
          </wp:wrapTight>
          <wp:docPr id="3"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68140" cy="1362075"/>
                  </a:xfrm>
                  <a:prstGeom prst="rect">
                    <a:avLst/>
                  </a:prstGeom>
                  <a:noFill/>
                  <a:ln>
                    <a:noFill/>
                  </a:ln>
                </pic:spPr>
              </pic:pic>
            </a:graphicData>
          </a:graphic>
        </wp:anchor>
      </w:drawing>
    </w:r>
    <w:r w:rsidR="00346D5B">
      <w:rPr>
        <w:sz w:val="20"/>
        <w:szCs w:val="20"/>
      </w:rPr>
      <w:t xml:space="preserve">TOP_Plusz-3.1.1-21-VE1-2022-00001 </w:t>
    </w:r>
    <w:proofErr w:type="gramStart"/>
    <w:r w:rsidR="00346D5B">
      <w:rPr>
        <w:sz w:val="20"/>
        <w:szCs w:val="20"/>
      </w:rPr>
      <w:t xml:space="preserve">Veszprém </w:t>
    </w:r>
    <w:r w:rsidR="00346D5B">
      <w:rPr>
        <w:sz w:val="20"/>
        <w:szCs w:val="20"/>
      </w:rPr>
      <w:tab/>
    </w:r>
    <w:r w:rsidR="00346D5B">
      <w:rPr>
        <w:sz w:val="20"/>
        <w:szCs w:val="20"/>
      </w:rPr>
      <w:tab/>
      <w:t xml:space="preserve">          vármegyei</w:t>
    </w:r>
    <w:proofErr w:type="gramEnd"/>
    <w:r w:rsidR="00346D5B">
      <w:rPr>
        <w:sz w:val="20"/>
        <w:szCs w:val="20"/>
      </w:rPr>
      <w:t xml:space="preserve"> foglalkoztatási-gazdaságfejlesztési </w:t>
    </w:r>
    <w:r w:rsidR="00346D5B">
      <w:rPr>
        <w:sz w:val="20"/>
        <w:szCs w:val="20"/>
      </w:rPr>
      <w:tab/>
      <w:t xml:space="preserve">              </w:t>
    </w:r>
    <w:proofErr w:type="spellStart"/>
    <w:r w:rsidR="00346D5B">
      <w:rPr>
        <w:sz w:val="20"/>
        <w:szCs w:val="20"/>
      </w:rPr>
      <w:t>együttműködés-Plusz</w:t>
    </w:r>
    <w:proofErr w:type="spell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6D5B" w:rsidRDefault="00346D5B" w:rsidP="00A8285C">
      <w:pPr>
        <w:spacing w:before="0" w:after="0"/>
      </w:pPr>
      <w:r>
        <w:separator/>
      </w:r>
    </w:p>
  </w:footnote>
  <w:footnote w:type="continuationSeparator" w:id="0">
    <w:p w:rsidR="00346D5B" w:rsidRDefault="00346D5B" w:rsidP="00A8285C">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D5B" w:rsidRDefault="00346D5B" w:rsidP="00A8285C">
    <w:pPr>
      <w:pStyle w:val="lfej"/>
      <w:jc w:val="center"/>
    </w:pPr>
    <w:r w:rsidRPr="00A8285C">
      <w:rPr>
        <w:noProof/>
        <w:lang w:eastAsia="hu-HU"/>
      </w:rPr>
      <w:drawing>
        <wp:inline distT="0" distB="0" distL="0" distR="0">
          <wp:extent cx="2795905" cy="876935"/>
          <wp:effectExtent l="0" t="0" r="0" b="0"/>
          <wp:docPr id="2"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ép 1"/>
                  <pic:cNvPicPr>
                    <a:picLocks noChangeAspect="1" noChangeArrowheads="1"/>
                  </pic:cNvPicPr>
                </pic:nvPicPr>
                <pic:blipFill>
                  <a:blip r:embed="rId1"/>
                  <a:stretch>
                    <a:fillRect/>
                  </a:stretch>
                </pic:blipFill>
                <pic:spPr bwMode="auto">
                  <a:xfrm>
                    <a:off x="0" y="0"/>
                    <a:ext cx="2795905" cy="876935"/>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D595B"/>
    <w:multiLevelType w:val="hybridMultilevel"/>
    <w:tmpl w:val="7D965CD8"/>
    <w:lvl w:ilvl="0" w:tplc="BF06DE92">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8F37C84"/>
    <w:multiLevelType w:val="hybridMultilevel"/>
    <w:tmpl w:val="388A6502"/>
    <w:lvl w:ilvl="0" w:tplc="EB80496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1B8E535F"/>
    <w:multiLevelType w:val="hybridMultilevel"/>
    <w:tmpl w:val="37CC0186"/>
    <w:lvl w:ilvl="0" w:tplc="F8F46A30">
      <w:start w:val="1"/>
      <w:numFmt w:val="bullet"/>
      <w:lvlText w:val="-"/>
      <w:lvlJc w:val="left"/>
      <w:pPr>
        <w:ind w:left="1070" w:hanging="360"/>
      </w:pPr>
      <w:rPr>
        <w:rFonts w:ascii="Arial" w:eastAsiaTheme="minorHAnsi" w:hAnsi="Aria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3">
    <w:nsid w:val="44AD5C98"/>
    <w:multiLevelType w:val="hybridMultilevel"/>
    <w:tmpl w:val="D5E0AE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70455CD4"/>
    <w:multiLevelType w:val="hybridMultilevel"/>
    <w:tmpl w:val="06288380"/>
    <w:lvl w:ilvl="0" w:tplc="BF06DE92">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70B47C57"/>
    <w:multiLevelType w:val="hybridMultilevel"/>
    <w:tmpl w:val="58E0F65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2"/>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4E405B"/>
    <w:rsid w:val="00145E9A"/>
    <w:rsid w:val="00266C33"/>
    <w:rsid w:val="00346D5B"/>
    <w:rsid w:val="004E405B"/>
    <w:rsid w:val="00612325"/>
    <w:rsid w:val="006558FC"/>
    <w:rsid w:val="00744AE2"/>
    <w:rsid w:val="00754F9C"/>
    <w:rsid w:val="007A2796"/>
    <w:rsid w:val="00860653"/>
    <w:rsid w:val="008B2257"/>
    <w:rsid w:val="00967027"/>
    <w:rsid w:val="00A13F73"/>
    <w:rsid w:val="00A8285C"/>
    <w:rsid w:val="00CB4119"/>
    <w:rsid w:val="00D34CF1"/>
    <w:rsid w:val="00D63959"/>
    <w:rsid w:val="00F15918"/>
    <w:rsid w:val="00FF71EC"/>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E405B"/>
    <w:pPr>
      <w:spacing w:before="100" w:beforeAutospacing="1" w:after="100" w:afterAutospacing="1" w:line="240" w:lineRule="auto"/>
      <w:jc w:val="both"/>
    </w:p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4E405B"/>
    <w:rPr>
      <w:color w:val="0000FF" w:themeColor="hyperlink"/>
      <w:u w:val="single"/>
    </w:rPr>
  </w:style>
  <w:style w:type="paragraph" w:styleId="Listaszerbekezds">
    <w:name w:val="List Paragraph"/>
    <w:aliases w:val="List Paragraph à moi,lista_2,Számozott lista 1,Eszeri felsorolás,Listaszerű bekezdés1,List Paragraph1,Welt L Char,Welt L,Bullet List,FooterText,numbered,Paragraphe de liste1,Bulletr List Paragraph,列出段落,列出段落1,Listeafsnit1,リスト段落1,LISTA"/>
    <w:basedOn w:val="Norml"/>
    <w:link w:val="ListaszerbekezdsChar"/>
    <w:uiPriority w:val="34"/>
    <w:qFormat/>
    <w:rsid w:val="004E405B"/>
    <w:pPr>
      <w:ind w:left="720"/>
      <w:contextualSpacing/>
    </w:pPr>
  </w:style>
  <w:style w:type="paragraph" w:styleId="Jegyzetszveg">
    <w:name w:val="annotation text"/>
    <w:basedOn w:val="Norml"/>
    <w:link w:val="JegyzetszvegChar"/>
    <w:rsid w:val="004E405B"/>
    <w:pPr>
      <w:tabs>
        <w:tab w:val="left" w:pos="1440"/>
        <w:tab w:val="left" w:pos="3060"/>
      </w:tabs>
      <w:autoSpaceDE w:val="0"/>
      <w:autoSpaceDN w:val="0"/>
      <w:adjustRightInd w:val="0"/>
      <w:spacing w:before="40" w:after="40"/>
      <w:ind w:left="125"/>
    </w:pPr>
    <w:rPr>
      <w:rFonts w:ascii="Arial" w:eastAsia="Times New Roman" w:hAnsi="Arial" w:cs="Arial"/>
      <w:sz w:val="20"/>
      <w:szCs w:val="20"/>
      <w:lang w:eastAsia="hu-HU"/>
    </w:rPr>
  </w:style>
  <w:style w:type="character" w:customStyle="1" w:styleId="JegyzetszvegChar">
    <w:name w:val="Jegyzetszöveg Char"/>
    <w:basedOn w:val="Bekezdsalapbettpusa"/>
    <w:link w:val="Jegyzetszveg"/>
    <w:rsid w:val="004E405B"/>
    <w:rPr>
      <w:rFonts w:ascii="Arial" w:eastAsia="Times New Roman" w:hAnsi="Arial" w:cs="Arial"/>
      <w:sz w:val="20"/>
      <w:szCs w:val="20"/>
      <w:lang w:eastAsia="hu-HU"/>
    </w:rPr>
  </w:style>
  <w:style w:type="paragraph" w:styleId="TJ1">
    <w:name w:val="toc 1"/>
    <w:basedOn w:val="Norml"/>
    <w:next w:val="Norml"/>
    <w:autoRedefine/>
    <w:uiPriority w:val="39"/>
    <w:rsid w:val="004E405B"/>
    <w:pPr>
      <w:tabs>
        <w:tab w:val="right" w:leader="dot" w:pos="9061"/>
      </w:tabs>
      <w:autoSpaceDE w:val="0"/>
      <w:autoSpaceDN w:val="0"/>
      <w:adjustRightInd w:val="0"/>
      <w:spacing w:before="0" w:beforeAutospacing="0" w:after="0" w:afterAutospacing="0"/>
    </w:pPr>
    <w:rPr>
      <w:rFonts w:ascii="Calibri" w:eastAsia="Times New Roman" w:hAnsi="Calibri" w:cs="Arial"/>
      <w:b/>
      <w:bCs/>
      <w:caps/>
      <w:sz w:val="20"/>
      <w:szCs w:val="20"/>
      <w:lang w:eastAsia="hu-HU"/>
    </w:rPr>
  </w:style>
  <w:style w:type="character" w:customStyle="1" w:styleId="ListaszerbekezdsChar">
    <w:name w:val="Listaszerű bekezdés Char"/>
    <w:aliases w:val="List Paragraph à moi Char,lista_2 Char,Számozott lista 1 Char,Eszeri felsorolás Char,Listaszerű bekezdés1 Char,List Paragraph1 Char,Welt L Char Char,Welt L Char1,Bullet List Char,FooterText Char,numbered Char,列出段落 Char"/>
    <w:link w:val="Listaszerbekezds"/>
    <w:uiPriority w:val="34"/>
    <w:qFormat/>
    <w:locked/>
    <w:rsid w:val="004E405B"/>
  </w:style>
  <w:style w:type="paragraph" w:styleId="lfej">
    <w:name w:val="header"/>
    <w:basedOn w:val="Norml"/>
    <w:link w:val="lfejChar"/>
    <w:uiPriority w:val="99"/>
    <w:semiHidden/>
    <w:unhideWhenUsed/>
    <w:rsid w:val="00A8285C"/>
    <w:pPr>
      <w:tabs>
        <w:tab w:val="center" w:pos="4536"/>
        <w:tab w:val="right" w:pos="9072"/>
      </w:tabs>
      <w:spacing w:before="0" w:after="0"/>
    </w:pPr>
  </w:style>
  <w:style w:type="character" w:customStyle="1" w:styleId="lfejChar">
    <w:name w:val="Élőfej Char"/>
    <w:basedOn w:val="Bekezdsalapbettpusa"/>
    <w:link w:val="lfej"/>
    <w:uiPriority w:val="99"/>
    <w:semiHidden/>
    <w:rsid w:val="00A8285C"/>
  </w:style>
  <w:style w:type="paragraph" w:styleId="llb">
    <w:name w:val="footer"/>
    <w:basedOn w:val="Norml"/>
    <w:link w:val="llbChar"/>
    <w:uiPriority w:val="99"/>
    <w:semiHidden/>
    <w:unhideWhenUsed/>
    <w:rsid w:val="00A8285C"/>
    <w:pPr>
      <w:tabs>
        <w:tab w:val="center" w:pos="4536"/>
        <w:tab w:val="right" w:pos="9072"/>
      </w:tabs>
      <w:spacing w:before="0" w:after="0"/>
    </w:pPr>
  </w:style>
  <w:style w:type="character" w:customStyle="1" w:styleId="llbChar">
    <w:name w:val="Élőláb Char"/>
    <w:basedOn w:val="Bekezdsalapbettpusa"/>
    <w:link w:val="llb"/>
    <w:uiPriority w:val="99"/>
    <w:semiHidden/>
    <w:rsid w:val="00A8285C"/>
  </w:style>
  <w:style w:type="paragraph" w:styleId="Buborkszveg">
    <w:name w:val="Balloon Text"/>
    <w:basedOn w:val="Norml"/>
    <w:link w:val="BuborkszvegChar"/>
    <w:uiPriority w:val="99"/>
    <w:semiHidden/>
    <w:unhideWhenUsed/>
    <w:rsid w:val="00A8285C"/>
    <w:pPr>
      <w:spacing w:before="0"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8285C"/>
    <w:rPr>
      <w:rFonts w:ascii="Tahoma" w:hAnsi="Tahoma" w:cs="Tahoma"/>
      <w:sz w:val="16"/>
      <w:szCs w:val="16"/>
    </w:rPr>
  </w:style>
  <w:style w:type="paragraph" w:styleId="NormlWeb">
    <w:name w:val="Normal (Web)"/>
    <w:basedOn w:val="Norml"/>
    <w:qFormat/>
    <w:rsid w:val="00A8285C"/>
    <w:pPr>
      <w:suppressAutoHyphens/>
      <w:spacing w:before="0" w:after="0"/>
      <w:jc w:val="left"/>
    </w:pPr>
    <w:rPr>
      <w:rFonts w:ascii="Times New Roman" w:eastAsia="Times New Roman" w:hAnsi="Times New Roman" w:cs="Times New Roman"/>
      <w:color w:val="844142"/>
      <w:kern w:val="2"/>
      <w:sz w:val="24"/>
      <w:szCs w:val="24"/>
      <w:lang w:eastAsia="hu-HU" w:bidi="hi-IN"/>
    </w:rPr>
  </w:style>
</w:styles>
</file>

<file path=word/webSettings.xml><?xml version="1.0" encoding="utf-8"?>
<w:webSettings xmlns:r="http://schemas.openxmlformats.org/officeDocument/2006/relationships" xmlns:w="http://schemas.openxmlformats.org/wordprocessingml/2006/main">
  <w:divs>
    <w:div w:id="336230471">
      <w:bodyDiv w:val="1"/>
      <w:marLeft w:val="0"/>
      <w:marRight w:val="0"/>
      <w:marTop w:val="0"/>
      <w:marBottom w:val="0"/>
      <w:divBdr>
        <w:top w:val="none" w:sz="0" w:space="0" w:color="auto"/>
        <w:left w:val="none" w:sz="0" w:space="0" w:color="auto"/>
        <w:bottom w:val="none" w:sz="0" w:space="0" w:color="auto"/>
        <w:right w:val="none" w:sz="0" w:space="0" w:color="auto"/>
      </w:divBdr>
    </w:div>
    <w:div w:id="953052083">
      <w:bodyDiv w:val="1"/>
      <w:marLeft w:val="0"/>
      <w:marRight w:val="0"/>
      <w:marTop w:val="0"/>
      <w:marBottom w:val="0"/>
      <w:divBdr>
        <w:top w:val="none" w:sz="0" w:space="0" w:color="auto"/>
        <w:left w:val="none" w:sz="0" w:space="0" w:color="auto"/>
        <w:bottom w:val="none" w:sz="0" w:space="0" w:color="auto"/>
        <w:right w:val="none" w:sz="0" w:space="0" w:color="auto"/>
      </w:divBdr>
    </w:div>
    <w:div w:id="1674992730">
      <w:bodyDiv w:val="1"/>
      <w:marLeft w:val="0"/>
      <w:marRight w:val="0"/>
      <w:marTop w:val="0"/>
      <w:marBottom w:val="0"/>
      <w:divBdr>
        <w:top w:val="none" w:sz="0" w:space="0" w:color="auto"/>
        <w:left w:val="none" w:sz="0" w:space="0" w:color="auto"/>
        <w:bottom w:val="none" w:sz="0" w:space="0" w:color="auto"/>
        <w:right w:val="none" w:sz="0" w:space="0" w:color="auto"/>
      </w:divBdr>
    </w:div>
    <w:div w:id="1993174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1300</Words>
  <Characters>8975</Characters>
  <Application>Microsoft Office Word</Application>
  <DocSecurity>0</DocSecurity>
  <Lines>74</Lines>
  <Paragraphs>20</Paragraphs>
  <ScaleCrop>false</ScaleCrop>
  <HeadingPairs>
    <vt:vector size="2" baseType="variant">
      <vt:variant>
        <vt:lpstr>Cím</vt:lpstr>
      </vt:variant>
      <vt:variant>
        <vt:i4>1</vt:i4>
      </vt:variant>
    </vt:vector>
  </HeadingPairs>
  <TitlesOfParts>
    <vt:vector size="1" baseType="lpstr">
      <vt:lpstr/>
    </vt:vector>
  </TitlesOfParts>
  <Company>NFSZ</Company>
  <LinksUpToDate>false</LinksUpToDate>
  <CharactersWithSpaces>10255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Lehel Judit</dc:creator>
  <cp:lastModifiedBy>Lehel Judit</cp:lastModifiedBy>
  <cp:revision>2</cp:revision>
  <dcterms:created xsi:type="dcterms:W3CDTF">2024-06-26T11:58:00Z</dcterms:created>
  <dcterms:modified xsi:type="dcterms:W3CDTF">2024-06-26T11:58:00Z</dcterms:modified>
</cp:coreProperties>
</file>