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72" w:rsidRPr="00CC1085" w:rsidRDefault="00335472" w:rsidP="000C7005">
      <w:pPr>
        <w:jc w:val="center"/>
        <w:rPr>
          <w:rFonts w:ascii="Arial" w:hAnsi="Arial" w:cs="Arial"/>
          <w:sz w:val="20"/>
          <w:szCs w:val="20"/>
        </w:rPr>
      </w:pPr>
    </w:p>
    <w:p w:rsidR="007306F3" w:rsidRPr="00E7620A" w:rsidRDefault="000C7005" w:rsidP="00E7620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7620A">
        <w:rPr>
          <w:rFonts w:ascii="Arial" w:hAnsi="Arial" w:cs="Arial"/>
          <w:sz w:val="20"/>
          <w:szCs w:val="20"/>
        </w:rPr>
        <w:t>NYILATKOZAT</w:t>
      </w:r>
    </w:p>
    <w:p w:rsidR="007306F3" w:rsidRPr="00E7620A" w:rsidRDefault="007306F3" w:rsidP="00E7620A">
      <w:pPr>
        <w:spacing w:line="276" w:lineRule="auto"/>
        <w:rPr>
          <w:rFonts w:ascii="Arial" w:hAnsi="Arial" w:cs="Arial"/>
          <w:spacing w:val="-4"/>
          <w:sz w:val="20"/>
          <w:szCs w:val="20"/>
        </w:rPr>
      </w:pPr>
      <w:r w:rsidRPr="00E7620A">
        <w:rPr>
          <w:rFonts w:ascii="Arial" w:hAnsi="Arial" w:cs="Arial"/>
          <w:spacing w:val="-4"/>
          <w:sz w:val="20"/>
          <w:szCs w:val="20"/>
        </w:rPr>
        <w:t>Alulírott:</w:t>
      </w:r>
    </w:p>
    <w:p w:rsidR="007306F3" w:rsidRPr="00E7620A" w:rsidRDefault="007306F3" w:rsidP="00E7620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620A">
        <w:rPr>
          <w:rFonts w:ascii="Arial" w:hAnsi="Arial" w:cs="Arial"/>
          <w:sz w:val="20"/>
          <w:szCs w:val="20"/>
        </w:rPr>
        <w:t>…………………………………………………………………………………….…….………</w:t>
      </w:r>
      <w:r w:rsidR="00FE39FE" w:rsidRPr="00E7620A">
        <w:rPr>
          <w:rFonts w:ascii="Arial" w:hAnsi="Arial" w:cs="Arial"/>
          <w:sz w:val="20"/>
          <w:szCs w:val="20"/>
        </w:rPr>
        <w:t>………………………….</w:t>
      </w:r>
    </w:p>
    <w:p w:rsidR="007306F3" w:rsidRPr="00E7620A" w:rsidRDefault="007306F3" w:rsidP="00E7620A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7620A">
        <w:rPr>
          <w:rFonts w:ascii="Arial" w:hAnsi="Arial" w:cs="Arial"/>
          <w:i/>
          <w:sz w:val="20"/>
          <w:szCs w:val="20"/>
        </w:rPr>
        <w:t>(</w:t>
      </w:r>
      <w:r w:rsidR="009127B6" w:rsidRPr="00E7620A">
        <w:rPr>
          <w:rFonts w:ascii="Arial" w:hAnsi="Arial" w:cs="Arial"/>
          <w:i/>
          <w:sz w:val="20"/>
          <w:szCs w:val="20"/>
        </w:rPr>
        <w:t xml:space="preserve">Kedvezményezett </w:t>
      </w:r>
      <w:r w:rsidRPr="00E7620A">
        <w:rPr>
          <w:rFonts w:ascii="Arial" w:hAnsi="Arial" w:cs="Arial"/>
          <w:i/>
          <w:sz w:val="20"/>
          <w:szCs w:val="20"/>
        </w:rPr>
        <w:t xml:space="preserve">szervezet képviselőjének neve, beosztása), </w:t>
      </w:r>
    </w:p>
    <w:p w:rsidR="007306F3" w:rsidRPr="00E7620A" w:rsidRDefault="007306F3" w:rsidP="00E7620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620A">
        <w:rPr>
          <w:rFonts w:ascii="Arial" w:hAnsi="Arial" w:cs="Arial"/>
          <w:sz w:val="20"/>
          <w:szCs w:val="20"/>
        </w:rPr>
        <w:t>………………………………………………………...…………………………………………</w:t>
      </w:r>
      <w:r w:rsidR="00FE39FE" w:rsidRPr="00E7620A">
        <w:rPr>
          <w:rFonts w:ascii="Arial" w:hAnsi="Arial" w:cs="Arial"/>
          <w:sz w:val="20"/>
          <w:szCs w:val="20"/>
        </w:rPr>
        <w:t>………………………….</w:t>
      </w:r>
    </w:p>
    <w:p w:rsidR="007306F3" w:rsidRPr="00E7620A" w:rsidRDefault="007306F3" w:rsidP="00E7620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620A">
        <w:rPr>
          <w:rFonts w:ascii="Arial" w:hAnsi="Arial" w:cs="Arial"/>
          <w:i/>
          <w:sz w:val="20"/>
          <w:szCs w:val="20"/>
        </w:rPr>
        <w:t>(szervezet neve</w:t>
      </w:r>
      <w:proofErr w:type="gramStart"/>
      <w:r w:rsidRPr="00E7620A">
        <w:rPr>
          <w:rFonts w:ascii="Arial" w:hAnsi="Arial" w:cs="Arial"/>
          <w:i/>
          <w:sz w:val="20"/>
          <w:szCs w:val="20"/>
        </w:rPr>
        <w:t>)</w:t>
      </w:r>
      <w:r w:rsidRPr="00E7620A">
        <w:rPr>
          <w:rFonts w:ascii="Arial" w:hAnsi="Arial" w:cs="Arial"/>
          <w:sz w:val="20"/>
          <w:szCs w:val="20"/>
        </w:rPr>
        <w:t xml:space="preserve"> …</w:t>
      </w:r>
      <w:proofErr w:type="gramEnd"/>
      <w:r w:rsidRPr="00E7620A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  <w:r w:rsidRPr="00E7620A">
        <w:rPr>
          <w:rFonts w:ascii="Arial" w:hAnsi="Arial" w:cs="Arial"/>
          <w:i/>
          <w:sz w:val="20"/>
          <w:szCs w:val="20"/>
        </w:rPr>
        <w:t>(adószáma)</w:t>
      </w:r>
      <w:r w:rsidR="00F66C02" w:rsidRPr="00E7620A">
        <w:rPr>
          <w:rFonts w:ascii="Arial" w:hAnsi="Arial" w:cs="Arial"/>
          <w:i/>
          <w:sz w:val="20"/>
          <w:szCs w:val="20"/>
        </w:rPr>
        <w:t>……………</w:t>
      </w:r>
      <w:r w:rsidR="00FE39FE" w:rsidRPr="00E7620A">
        <w:rPr>
          <w:rFonts w:ascii="Arial" w:hAnsi="Arial" w:cs="Arial"/>
          <w:i/>
          <w:sz w:val="20"/>
          <w:szCs w:val="20"/>
        </w:rPr>
        <w:t>……………………</w:t>
      </w:r>
    </w:p>
    <w:p w:rsidR="007306F3" w:rsidRPr="00E7620A" w:rsidRDefault="007306F3" w:rsidP="00E7620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306F3" w:rsidRPr="00E7620A" w:rsidRDefault="007306F3" w:rsidP="00E7620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7620A">
        <w:rPr>
          <w:rFonts w:ascii="Arial" w:hAnsi="Arial" w:cs="Arial"/>
          <w:sz w:val="20"/>
          <w:szCs w:val="20"/>
        </w:rPr>
        <w:t>mint</w:t>
      </w:r>
      <w:proofErr w:type="gramEnd"/>
      <w:r w:rsidRPr="00E7620A">
        <w:rPr>
          <w:rFonts w:ascii="Arial" w:hAnsi="Arial" w:cs="Arial"/>
          <w:sz w:val="20"/>
          <w:szCs w:val="20"/>
        </w:rPr>
        <w:t xml:space="preserve"> a </w:t>
      </w:r>
      <w:r w:rsidR="009127B6" w:rsidRPr="00E7620A">
        <w:rPr>
          <w:rFonts w:ascii="Arial" w:hAnsi="Arial" w:cs="Arial"/>
          <w:sz w:val="20"/>
          <w:szCs w:val="20"/>
        </w:rPr>
        <w:t xml:space="preserve">Kedvezményezett </w:t>
      </w:r>
      <w:r w:rsidRPr="00E7620A">
        <w:rPr>
          <w:rFonts w:ascii="Arial" w:hAnsi="Arial" w:cs="Arial"/>
          <w:sz w:val="20"/>
          <w:szCs w:val="20"/>
        </w:rPr>
        <w:t xml:space="preserve">szervezet képviselője, </w:t>
      </w:r>
      <w:r w:rsidR="00FE197F" w:rsidRPr="00E7620A">
        <w:rPr>
          <w:rFonts w:ascii="Arial" w:hAnsi="Arial" w:cs="Arial"/>
          <w:b/>
          <w:sz w:val="20"/>
          <w:szCs w:val="20"/>
        </w:rPr>
        <w:t>tudomásul veszem, hogy</w:t>
      </w:r>
      <w:r w:rsidRPr="00E7620A">
        <w:rPr>
          <w:rFonts w:ascii="Arial" w:hAnsi="Arial" w:cs="Arial"/>
          <w:b/>
          <w:sz w:val="20"/>
          <w:szCs w:val="20"/>
        </w:rPr>
        <w:t>:</w:t>
      </w:r>
    </w:p>
    <w:p w:rsidR="00556A09" w:rsidRPr="00E7620A" w:rsidRDefault="00556A09" w:rsidP="00E7620A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012B8" w:rsidRPr="00A737E0" w:rsidRDefault="009F413C" w:rsidP="00E7620A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7620A">
        <w:rPr>
          <w:rFonts w:ascii="Arial" w:hAnsi="Arial" w:cs="Arial"/>
          <w:b/>
          <w:sz w:val="20"/>
          <w:szCs w:val="20"/>
        </w:rPr>
        <w:t>Szerződés 107. és 108. cikke alkalmazásában bizonyos támogatási kategóriáknak a belső piaccal összeegyeztethetővé nyilvánításáról szóló, 2014. június 17-i 651/2014/EU bizottsági rendelet (HL.L.187.2014.6.26.1.o.,</w:t>
      </w:r>
      <w:r w:rsidR="00627027" w:rsidRPr="00E7620A">
        <w:rPr>
          <w:rFonts w:ascii="Arial" w:hAnsi="Arial" w:cs="Arial"/>
          <w:b/>
          <w:sz w:val="20"/>
          <w:szCs w:val="20"/>
        </w:rPr>
        <w:t>a továbbiakban: csoportmentességi rendelet) hatálya alá tartoz</w:t>
      </w:r>
      <w:r w:rsidR="00E668DA" w:rsidRPr="00E7620A">
        <w:rPr>
          <w:rFonts w:ascii="Arial" w:hAnsi="Arial" w:cs="Arial"/>
          <w:b/>
          <w:sz w:val="20"/>
          <w:szCs w:val="20"/>
        </w:rPr>
        <w:t>ik</w:t>
      </w:r>
      <w:r w:rsidR="00627027" w:rsidRPr="00E7620A">
        <w:rPr>
          <w:rFonts w:ascii="Arial" w:hAnsi="Arial" w:cs="Arial"/>
          <w:b/>
          <w:sz w:val="20"/>
          <w:szCs w:val="20"/>
        </w:rPr>
        <w:t xml:space="preserve"> a </w:t>
      </w:r>
      <w:r w:rsidR="00627027" w:rsidRPr="00E7620A">
        <w:rPr>
          <w:rFonts w:ascii="Arial" w:hAnsi="Arial" w:cs="Arial"/>
          <w:b/>
          <w:spacing w:val="-4"/>
          <w:sz w:val="20"/>
          <w:szCs w:val="20"/>
        </w:rPr>
        <w:t>Támogatási Szerződésben foglalt támogatás</w:t>
      </w:r>
      <w:r w:rsidR="00436255" w:rsidRPr="00E7620A">
        <w:rPr>
          <w:rFonts w:ascii="Arial" w:hAnsi="Arial" w:cs="Arial"/>
          <w:spacing w:val="-4"/>
          <w:sz w:val="20"/>
          <w:szCs w:val="20"/>
        </w:rPr>
        <w:t>,</w:t>
      </w:r>
      <w:r w:rsidR="00627027" w:rsidRPr="00E7620A">
        <w:rPr>
          <w:rFonts w:ascii="Arial" w:hAnsi="Arial" w:cs="Arial"/>
          <w:spacing w:val="-4"/>
          <w:sz w:val="20"/>
          <w:szCs w:val="20"/>
        </w:rPr>
        <w:t xml:space="preserve"> melyre </w:t>
      </w:r>
      <w:r w:rsidRPr="00E7620A">
        <w:rPr>
          <w:rFonts w:ascii="Arial" w:hAnsi="Arial" w:cs="Arial"/>
          <w:spacing w:val="-4"/>
          <w:sz w:val="20"/>
          <w:szCs w:val="20"/>
        </w:rPr>
        <w:t xml:space="preserve">a </w:t>
      </w:r>
      <w:r w:rsidRPr="00E7620A">
        <w:rPr>
          <w:rFonts w:ascii="Arial" w:hAnsi="Arial" w:cs="Arial"/>
          <w:sz w:val="20"/>
          <w:szCs w:val="20"/>
        </w:rPr>
        <w:t>csoportmentességi rendelet</w:t>
      </w:r>
      <w:r w:rsidRPr="00E7620A">
        <w:rPr>
          <w:rFonts w:ascii="Arial" w:hAnsi="Arial" w:cs="Arial"/>
          <w:spacing w:val="-4"/>
          <w:sz w:val="20"/>
          <w:szCs w:val="20"/>
        </w:rPr>
        <w:t xml:space="preserve"> I-II fejezete, és </w:t>
      </w:r>
      <w:r w:rsidR="007012B8" w:rsidRPr="00E7620A">
        <w:rPr>
          <w:rFonts w:ascii="Arial" w:hAnsi="Arial" w:cs="Arial"/>
          <w:spacing w:val="-4"/>
          <w:sz w:val="20"/>
          <w:szCs w:val="20"/>
        </w:rPr>
        <w:t>33. cikk</w:t>
      </w:r>
      <w:r w:rsidRPr="00E7620A">
        <w:rPr>
          <w:rFonts w:ascii="Arial" w:hAnsi="Arial" w:cs="Arial"/>
          <w:spacing w:val="-4"/>
          <w:sz w:val="20"/>
          <w:szCs w:val="20"/>
        </w:rPr>
        <w:t>e</w:t>
      </w:r>
      <w:r w:rsidR="00E85F8A">
        <w:rPr>
          <w:rFonts w:ascii="Arial" w:hAnsi="Arial" w:cs="Arial"/>
          <w:spacing w:val="-4"/>
          <w:sz w:val="20"/>
          <w:szCs w:val="20"/>
        </w:rPr>
        <w:t xml:space="preserve"> </w:t>
      </w:r>
      <w:r w:rsidR="00556A09" w:rsidRPr="00E7620A">
        <w:rPr>
          <w:rFonts w:ascii="Arial" w:hAnsi="Arial" w:cs="Arial"/>
          <w:spacing w:val="-4"/>
          <w:sz w:val="20"/>
          <w:szCs w:val="20"/>
        </w:rPr>
        <w:t xml:space="preserve">szerinti </w:t>
      </w:r>
      <w:r w:rsidR="00556A09" w:rsidRPr="00E7620A">
        <w:rPr>
          <w:rFonts w:ascii="Arial" w:hAnsi="Arial" w:cs="Arial"/>
          <w:i/>
          <w:spacing w:val="-4"/>
          <w:sz w:val="20"/>
          <w:szCs w:val="20"/>
        </w:rPr>
        <w:t>megváltozott</w:t>
      </w:r>
      <w:r w:rsidR="007012B8" w:rsidRPr="00E7620A">
        <w:rPr>
          <w:rFonts w:ascii="Arial" w:hAnsi="Arial" w:cs="Arial"/>
          <w:i/>
          <w:spacing w:val="-4"/>
          <w:sz w:val="20"/>
          <w:szCs w:val="20"/>
        </w:rPr>
        <w:t xml:space="preserve"> munkaképességű munkavállalók foglalkoztatás</w:t>
      </w:r>
      <w:r w:rsidR="001C0F3B" w:rsidRPr="00E7620A">
        <w:rPr>
          <w:rFonts w:ascii="Arial" w:hAnsi="Arial" w:cs="Arial"/>
          <w:i/>
          <w:spacing w:val="-4"/>
          <w:sz w:val="20"/>
          <w:szCs w:val="20"/>
        </w:rPr>
        <w:t>á</w:t>
      </w:r>
      <w:r w:rsidR="007012B8" w:rsidRPr="00E7620A">
        <w:rPr>
          <w:rFonts w:ascii="Arial" w:hAnsi="Arial" w:cs="Arial"/>
          <w:i/>
          <w:spacing w:val="-4"/>
          <w:sz w:val="20"/>
          <w:szCs w:val="20"/>
        </w:rPr>
        <w:t>hoz bértámogatás formájában nyújtható támogatás</w:t>
      </w:r>
      <w:r w:rsidR="00433B3C" w:rsidRPr="00E7620A">
        <w:rPr>
          <w:rFonts w:ascii="Arial" w:hAnsi="Arial" w:cs="Arial"/>
          <w:i/>
          <w:spacing w:val="-4"/>
          <w:sz w:val="20"/>
          <w:szCs w:val="20"/>
        </w:rPr>
        <w:t>,</w:t>
      </w:r>
      <w:r w:rsidR="00A737E0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7D09E6" w:rsidRPr="00E7620A">
        <w:rPr>
          <w:rFonts w:ascii="Arial" w:hAnsi="Arial" w:cs="Arial"/>
          <w:spacing w:val="-4"/>
          <w:sz w:val="20"/>
          <w:szCs w:val="20"/>
        </w:rPr>
        <w:t>illetve</w:t>
      </w:r>
      <w:r w:rsidR="00A737E0">
        <w:rPr>
          <w:rFonts w:ascii="Arial" w:hAnsi="Arial" w:cs="Arial"/>
          <w:spacing w:val="-4"/>
          <w:sz w:val="20"/>
          <w:szCs w:val="20"/>
        </w:rPr>
        <w:t xml:space="preserve"> </w:t>
      </w:r>
      <w:r w:rsidR="007012B8" w:rsidRPr="00E7620A">
        <w:rPr>
          <w:rFonts w:ascii="Arial" w:hAnsi="Arial" w:cs="Arial"/>
          <w:spacing w:val="-4"/>
          <w:sz w:val="20"/>
          <w:szCs w:val="20"/>
        </w:rPr>
        <w:t>a 34.</w:t>
      </w:r>
      <w:r w:rsidRPr="00E7620A">
        <w:rPr>
          <w:rFonts w:ascii="Arial" w:hAnsi="Arial" w:cs="Arial"/>
          <w:spacing w:val="-4"/>
          <w:sz w:val="20"/>
          <w:szCs w:val="20"/>
        </w:rPr>
        <w:t>c</w:t>
      </w:r>
      <w:r w:rsidR="007012B8" w:rsidRPr="00E7620A">
        <w:rPr>
          <w:rFonts w:ascii="Arial" w:hAnsi="Arial" w:cs="Arial"/>
          <w:spacing w:val="-4"/>
          <w:sz w:val="20"/>
          <w:szCs w:val="20"/>
        </w:rPr>
        <w:t>ikk</w:t>
      </w:r>
      <w:r w:rsidRPr="00E7620A">
        <w:rPr>
          <w:rFonts w:ascii="Arial" w:hAnsi="Arial" w:cs="Arial"/>
          <w:spacing w:val="-4"/>
          <w:sz w:val="20"/>
          <w:szCs w:val="20"/>
        </w:rPr>
        <w:t xml:space="preserve">e </w:t>
      </w:r>
      <w:r w:rsidR="00556A09" w:rsidRPr="00E7620A">
        <w:rPr>
          <w:rFonts w:ascii="Arial" w:hAnsi="Arial" w:cs="Arial"/>
          <w:spacing w:val="-4"/>
          <w:sz w:val="20"/>
          <w:szCs w:val="20"/>
        </w:rPr>
        <w:t>szerinti megváltozott</w:t>
      </w:r>
      <w:r w:rsidR="007012B8" w:rsidRPr="00E7620A">
        <w:rPr>
          <w:rFonts w:ascii="Arial" w:hAnsi="Arial" w:cs="Arial"/>
          <w:i/>
          <w:spacing w:val="-4"/>
          <w:sz w:val="20"/>
          <w:szCs w:val="20"/>
        </w:rPr>
        <w:t xml:space="preserve"> munkaképességű munkavállalók foglalkoztatásával járó több</w:t>
      </w:r>
      <w:r w:rsidR="00E668DA" w:rsidRPr="00E7620A">
        <w:rPr>
          <w:rFonts w:ascii="Arial" w:hAnsi="Arial" w:cs="Arial"/>
          <w:i/>
          <w:spacing w:val="-4"/>
          <w:sz w:val="20"/>
          <w:szCs w:val="20"/>
        </w:rPr>
        <w:t>l</w:t>
      </w:r>
      <w:r w:rsidR="007012B8" w:rsidRPr="00E7620A">
        <w:rPr>
          <w:rFonts w:ascii="Arial" w:hAnsi="Arial" w:cs="Arial"/>
          <w:i/>
          <w:spacing w:val="-4"/>
          <w:sz w:val="20"/>
          <w:szCs w:val="20"/>
        </w:rPr>
        <w:t>etköltségek</w:t>
      </w:r>
      <w:proofErr w:type="gramEnd"/>
      <w:r w:rsidR="007012B8" w:rsidRPr="00E7620A">
        <w:rPr>
          <w:rFonts w:ascii="Arial" w:hAnsi="Arial" w:cs="Arial"/>
          <w:i/>
          <w:spacing w:val="-4"/>
          <w:sz w:val="20"/>
          <w:szCs w:val="20"/>
        </w:rPr>
        <w:t xml:space="preserve"> ellentételezéséhez nyújtott támogatás</w:t>
      </w:r>
      <w:r w:rsidR="007012B8" w:rsidRPr="00E7620A">
        <w:rPr>
          <w:rFonts w:ascii="Arial" w:hAnsi="Arial" w:cs="Arial"/>
          <w:spacing w:val="-4"/>
          <w:sz w:val="20"/>
          <w:szCs w:val="20"/>
        </w:rPr>
        <w:t xml:space="preserve"> szabályai vonatkoznak</w:t>
      </w:r>
      <w:r w:rsidR="007D09E6" w:rsidRPr="00E7620A">
        <w:rPr>
          <w:rFonts w:ascii="Arial" w:hAnsi="Arial" w:cs="Arial"/>
          <w:spacing w:val="-4"/>
          <w:sz w:val="20"/>
          <w:szCs w:val="20"/>
        </w:rPr>
        <w:t>;</w:t>
      </w:r>
    </w:p>
    <w:p w:rsidR="00A737E0" w:rsidRPr="00E7620A" w:rsidRDefault="00A737E0" w:rsidP="00A737E0">
      <w:pPr>
        <w:tabs>
          <w:tab w:val="left" w:pos="720"/>
        </w:tabs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7D09E6" w:rsidRPr="00E7620A" w:rsidRDefault="00AA51C5" w:rsidP="00E7620A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E7620A">
        <w:rPr>
          <w:rFonts w:ascii="Arial" w:hAnsi="Arial" w:cs="Arial"/>
          <w:b/>
          <w:spacing w:val="-4"/>
          <w:sz w:val="20"/>
          <w:szCs w:val="20"/>
        </w:rPr>
        <w:t xml:space="preserve">a </w:t>
      </w:r>
      <w:r w:rsidR="00983070" w:rsidRPr="00E7620A">
        <w:rPr>
          <w:rFonts w:ascii="Arial" w:hAnsi="Arial" w:cs="Arial"/>
          <w:b/>
          <w:spacing w:val="-4"/>
          <w:sz w:val="20"/>
          <w:szCs w:val="20"/>
        </w:rPr>
        <w:t>T</w:t>
      </w:r>
      <w:r w:rsidRPr="00E7620A">
        <w:rPr>
          <w:rFonts w:ascii="Arial" w:hAnsi="Arial" w:cs="Arial"/>
          <w:b/>
          <w:spacing w:val="-4"/>
          <w:sz w:val="20"/>
          <w:szCs w:val="20"/>
        </w:rPr>
        <w:t xml:space="preserve">ámogatási </w:t>
      </w:r>
      <w:r w:rsidR="00983070" w:rsidRPr="00E7620A">
        <w:rPr>
          <w:rFonts w:ascii="Arial" w:hAnsi="Arial" w:cs="Arial"/>
          <w:b/>
          <w:spacing w:val="-4"/>
          <w:sz w:val="20"/>
          <w:szCs w:val="20"/>
        </w:rPr>
        <w:t>S</w:t>
      </w:r>
      <w:r w:rsidRPr="00E7620A">
        <w:rPr>
          <w:rFonts w:ascii="Arial" w:hAnsi="Arial" w:cs="Arial"/>
          <w:b/>
          <w:spacing w:val="-4"/>
          <w:sz w:val="20"/>
          <w:szCs w:val="20"/>
        </w:rPr>
        <w:t xml:space="preserve">zerződésben foglalt támogatásokat csak a </w:t>
      </w:r>
      <w:r w:rsidR="00FE197F" w:rsidRPr="00E7620A">
        <w:rPr>
          <w:rFonts w:ascii="Arial" w:hAnsi="Arial" w:cs="Arial"/>
          <w:b/>
          <w:spacing w:val="-4"/>
          <w:sz w:val="20"/>
          <w:szCs w:val="20"/>
        </w:rPr>
        <w:t xml:space="preserve">csoportmentességi rendelet 4. cikkében meghatározott, </w:t>
      </w:r>
      <w:r w:rsidRPr="00E7620A">
        <w:rPr>
          <w:rFonts w:ascii="Arial" w:hAnsi="Arial" w:cs="Arial"/>
          <w:b/>
          <w:spacing w:val="-4"/>
          <w:sz w:val="20"/>
          <w:szCs w:val="20"/>
        </w:rPr>
        <w:t xml:space="preserve">bejelentési határérték alatti összegekre tekintettel vehetem igénybe, </w:t>
      </w:r>
      <w:r w:rsidR="00CA38A8" w:rsidRPr="00E7620A">
        <w:rPr>
          <w:rFonts w:ascii="Arial" w:hAnsi="Arial" w:cs="Arial"/>
          <w:spacing w:val="-4"/>
          <w:sz w:val="20"/>
          <w:szCs w:val="20"/>
        </w:rPr>
        <w:t>a Támogatási Szerződés I</w:t>
      </w:r>
      <w:r w:rsidR="00627027" w:rsidRPr="00E7620A">
        <w:rPr>
          <w:rFonts w:ascii="Arial" w:hAnsi="Arial" w:cs="Arial"/>
          <w:spacing w:val="-4"/>
          <w:sz w:val="20"/>
          <w:szCs w:val="20"/>
        </w:rPr>
        <w:t xml:space="preserve">I. </w:t>
      </w:r>
      <w:r w:rsidR="001643BE" w:rsidRPr="00E7620A">
        <w:rPr>
          <w:rFonts w:ascii="Arial" w:hAnsi="Arial" w:cs="Arial"/>
          <w:spacing w:val="-4"/>
          <w:sz w:val="20"/>
          <w:szCs w:val="20"/>
        </w:rPr>
        <w:t>5</w:t>
      </w:r>
      <w:r w:rsidR="00627027" w:rsidRPr="00E7620A">
        <w:rPr>
          <w:rFonts w:ascii="Arial" w:hAnsi="Arial" w:cs="Arial"/>
          <w:spacing w:val="-4"/>
          <w:sz w:val="20"/>
          <w:szCs w:val="20"/>
        </w:rPr>
        <w:t xml:space="preserve">. </w:t>
      </w:r>
      <w:r w:rsidR="007335BD" w:rsidRPr="00E7620A">
        <w:rPr>
          <w:rFonts w:ascii="Arial" w:hAnsi="Arial" w:cs="Arial"/>
          <w:spacing w:val="-4"/>
          <w:sz w:val="20"/>
          <w:szCs w:val="20"/>
        </w:rPr>
        <w:t>a</w:t>
      </w:r>
      <w:r w:rsidR="00502F43" w:rsidRPr="00E7620A">
        <w:rPr>
          <w:rFonts w:ascii="Arial" w:hAnsi="Arial" w:cs="Arial"/>
          <w:spacing w:val="-4"/>
          <w:sz w:val="20"/>
          <w:szCs w:val="20"/>
        </w:rPr>
        <w:t xml:space="preserve">) </w:t>
      </w:r>
      <w:r w:rsidR="00627027" w:rsidRPr="00E7620A">
        <w:rPr>
          <w:rFonts w:ascii="Arial" w:hAnsi="Arial" w:cs="Arial"/>
          <w:spacing w:val="-4"/>
          <w:sz w:val="20"/>
          <w:szCs w:val="20"/>
        </w:rPr>
        <w:t>pontjába</w:t>
      </w:r>
      <w:r w:rsidR="00CA38A8" w:rsidRPr="00E7620A">
        <w:rPr>
          <w:rFonts w:ascii="Arial" w:hAnsi="Arial" w:cs="Arial"/>
          <w:spacing w:val="-4"/>
          <w:sz w:val="20"/>
          <w:szCs w:val="20"/>
        </w:rPr>
        <w:t>n történ</w:t>
      </w:r>
      <w:r w:rsidR="00C77214" w:rsidRPr="00E7620A">
        <w:rPr>
          <w:rFonts w:ascii="Arial" w:hAnsi="Arial" w:cs="Arial"/>
          <w:spacing w:val="-4"/>
          <w:sz w:val="20"/>
          <w:szCs w:val="20"/>
        </w:rPr>
        <w:t>t</w:t>
      </w:r>
      <w:r w:rsidR="00CA38A8" w:rsidRPr="00E7620A">
        <w:rPr>
          <w:rFonts w:ascii="Arial" w:hAnsi="Arial" w:cs="Arial"/>
          <w:spacing w:val="-4"/>
          <w:sz w:val="20"/>
          <w:szCs w:val="20"/>
        </w:rPr>
        <w:t xml:space="preserve"> hivatkozás szerint</w:t>
      </w:r>
      <w:proofErr w:type="gramStart"/>
      <w:r w:rsidR="00502F43" w:rsidRPr="00E7620A">
        <w:rPr>
          <w:rFonts w:ascii="Arial" w:hAnsi="Arial" w:cs="Arial"/>
          <w:spacing w:val="-4"/>
          <w:sz w:val="20"/>
          <w:szCs w:val="20"/>
        </w:rPr>
        <w:t>,</w:t>
      </w:r>
      <w:r w:rsidR="00CA38A8" w:rsidRPr="00E7620A">
        <w:rPr>
          <w:rFonts w:ascii="Arial" w:hAnsi="Arial" w:cs="Arial"/>
          <w:spacing w:val="-4"/>
          <w:sz w:val="20"/>
          <w:szCs w:val="20"/>
        </w:rPr>
        <w:t>az</w:t>
      </w:r>
      <w:proofErr w:type="gramEnd"/>
      <w:r w:rsidR="00CA38A8" w:rsidRPr="00E7620A">
        <w:rPr>
          <w:rFonts w:ascii="Arial" w:hAnsi="Arial" w:cs="Arial"/>
          <w:spacing w:val="-4"/>
          <w:sz w:val="20"/>
          <w:szCs w:val="20"/>
        </w:rPr>
        <w:t xml:space="preserve"> általam igénybevett </w:t>
      </w:r>
      <w:r w:rsidR="00CA38A8" w:rsidRPr="00E7620A">
        <w:rPr>
          <w:rFonts w:ascii="Arial" w:hAnsi="Arial" w:cs="Arial"/>
          <w:sz w:val="20"/>
          <w:szCs w:val="20"/>
        </w:rPr>
        <w:t>támogatások határértéke</w:t>
      </w:r>
      <w:r w:rsidR="00502F43" w:rsidRPr="00E7620A">
        <w:rPr>
          <w:rFonts w:ascii="Arial" w:hAnsi="Arial" w:cs="Arial"/>
          <w:sz w:val="20"/>
          <w:szCs w:val="20"/>
        </w:rPr>
        <w:t>, a</w:t>
      </w:r>
      <w:r w:rsidR="00CA38A8" w:rsidRPr="00E7620A">
        <w:rPr>
          <w:rFonts w:ascii="Arial" w:hAnsi="Arial" w:cs="Arial"/>
          <w:sz w:val="20"/>
          <w:szCs w:val="20"/>
        </w:rPr>
        <w:t xml:space="preserve"> csoportmentességi rendelet</w:t>
      </w:r>
    </w:p>
    <w:p w:rsidR="00AA51C5" w:rsidRPr="00E7620A" w:rsidRDefault="00502F43" w:rsidP="00E7620A">
      <w:pPr>
        <w:numPr>
          <w:ilvl w:val="1"/>
          <w:numId w:val="1"/>
        </w:numPr>
        <w:tabs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620A">
        <w:rPr>
          <w:rFonts w:ascii="Arial" w:hAnsi="Arial" w:cs="Arial"/>
          <w:sz w:val="20"/>
          <w:szCs w:val="20"/>
        </w:rPr>
        <w:t xml:space="preserve">4. cikk (1) bekezdés p) pontja alapján </w:t>
      </w:r>
      <w:r w:rsidR="009F413C" w:rsidRPr="00E7620A">
        <w:rPr>
          <w:rFonts w:ascii="Arial" w:hAnsi="Arial" w:cs="Arial"/>
          <w:b/>
          <w:sz w:val="20"/>
          <w:szCs w:val="20"/>
        </w:rPr>
        <w:t xml:space="preserve">a </w:t>
      </w:r>
      <w:r w:rsidRPr="00E7620A">
        <w:rPr>
          <w:rFonts w:ascii="Arial" w:hAnsi="Arial" w:cs="Arial"/>
          <w:b/>
          <w:sz w:val="20"/>
          <w:szCs w:val="20"/>
        </w:rPr>
        <w:t>megváltozott munkaképességű munkavállalók foglalkoztatás</w:t>
      </w:r>
      <w:r w:rsidR="00132BF6" w:rsidRPr="00E7620A">
        <w:rPr>
          <w:rFonts w:ascii="Arial" w:hAnsi="Arial" w:cs="Arial"/>
          <w:b/>
          <w:sz w:val="20"/>
          <w:szCs w:val="20"/>
        </w:rPr>
        <w:t>á</w:t>
      </w:r>
      <w:r w:rsidRPr="00E7620A">
        <w:rPr>
          <w:rFonts w:ascii="Arial" w:hAnsi="Arial" w:cs="Arial"/>
          <w:b/>
          <w:sz w:val="20"/>
          <w:szCs w:val="20"/>
        </w:rPr>
        <w:t xml:space="preserve">hoz bértámogatás </w:t>
      </w:r>
      <w:r w:rsidR="009F413C" w:rsidRPr="00E7620A">
        <w:rPr>
          <w:rFonts w:ascii="Arial" w:hAnsi="Arial" w:cs="Arial"/>
          <w:b/>
          <w:sz w:val="20"/>
          <w:szCs w:val="20"/>
        </w:rPr>
        <w:t xml:space="preserve">formájában nyújtott támogatás </w:t>
      </w:r>
      <w:r w:rsidRPr="00E7620A">
        <w:rPr>
          <w:rFonts w:ascii="Arial" w:hAnsi="Arial" w:cs="Arial"/>
          <w:b/>
          <w:sz w:val="20"/>
          <w:szCs w:val="20"/>
        </w:rPr>
        <w:t xml:space="preserve">esetében </w:t>
      </w:r>
      <w:r w:rsidR="00433B3C" w:rsidRPr="00E7620A">
        <w:rPr>
          <w:rFonts w:ascii="Arial" w:hAnsi="Arial" w:cs="Arial"/>
          <w:b/>
          <w:sz w:val="20"/>
          <w:szCs w:val="20"/>
        </w:rPr>
        <w:t xml:space="preserve">nem haladhatja meg </w:t>
      </w:r>
      <w:r w:rsidRPr="00E7620A">
        <w:rPr>
          <w:rFonts w:ascii="Arial" w:hAnsi="Arial" w:cs="Arial"/>
          <w:b/>
          <w:sz w:val="20"/>
          <w:szCs w:val="20"/>
        </w:rPr>
        <w:t>vállalkozásonként</w:t>
      </w:r>
      <w:r w:rsidR="00433B3C" w:rsidRPr="00E7620A">
        <w:rPr>
          <w:rFonts w:ascii="Arial" w:hAnsi="Arial" w:cs="Arial"/>
          <w:b/>
          <w:sz w:val="20"/>
          <w:szCs w:val="20"/>
        </w:rPr>
        <w:t>,</w:t>
      </w:r>
      <w:r w:rsidRPr="00E7620A">
        <w:rPr>
          <w:rFonts w:ascii="Arial" w:hAnsi="Arial" w:cs="Arial"/>
          <w:b/>
          <w:sz w:val="20"/>
          <w:szCs w:val="20"/>
        </w:rPr>
        <w:t xml:space="preserve"> évente a 1</w:t>
      </w:r>
      <w:r w:rsidR="00A4144D" w:rsidRPr="00E7620A">
        <w:rPr>
          <w:rFonts w:ascii="Arial" w:hAnsi="Arial" w:cs="Arial"/>
          <w:b/>
          <w:sz w:val="20"/>
          <w:szCs w:val="20"/>
        </w:rPr>
        <w:t>1</w:t>
      </w:r>
      <w:r w:rsidRPr="00E7620A">
        <w:rPr>
          <w:rFonts w:ascii="Arial" w:hAnsi="Arial" w:cs="Arial"/>
          <w:b/>
          <w:sz w:val="20"/>
          <w:szCs w:val="20"/>
        </w:rPr>
        <w:t xml:space="preserve"> millió </w:t>
      </w:r>
      <w:r w:rsidR="009F413C" w:rsidRPr="00E7620A">
        <w:rPr>
          <w:rFonts w:ascii="Arial" w:hAnsi="Arial" w:cs="Arial"/>
          <w:b/>
          <w:sz w:val="20"/>
          <w:szCs w:val="20"/>
        </w:rPr>
        <w:t>eurónak megfelelő forintösszeget</w:t>
      </w:r>
      <w:r w:rsidR="00AA51C5" w:rsidRPr="00E7620A">
        <w:rPr>
          <w:rFonts w:ascii="Arial" w:hAnsi="Arial" w:cs="Arial"/>
          <w:b/>
          <w:sz w:val="20"/>
          <w:szCs w:val="20"/>
        </w:rPr>
        <w:t>,</w:t>
      </w:r>
      <w:r w:rsidR="00E85F8A">
        <w:rPr>
          <w:rFonts w:ascii="Arial" w:hAnsi="Arial" w:cs="Arial"/>
          <w:b/>
          <w:sz w:val="20"/>
          <w:szCs w:val="20"/>
        </w:rPr>
        <w:t xml:space="preserve"> </w:t>
      </w:r>
      <w:r w:rsidRPr="00E7620A">
        <w:rPr>
          <w:rFonts w:ascii="Arial" w:hAnsi="Arial" w:cs="Arial"/>
          <w:sz w:val="20"/>
          <w:szCs w:val="20"/>
        </w:rPr>
        <w:t>ill</w:t>
      </w:r>
      <w:r w:rsidR="00AA51C5" w:rsidRPr="00E7620A">
        <w:rPr>
          <w:rFonts w:ascii="Arial" w:hAnsi="Arial" w:cs="Arial"/>
          <w:sz w:val="20"/>
          <w:szCs w:val="20"/>
        </w:rPr>
        <w:t>etve</w:t>
      </w:r>
    </w:p>
    <w:p w:rsidR="00AA51C5" w:rsidRDefault="00AA51C5" w:rsidP="00E7620A">
      <w:pPr>
        <w:numPr>
          <w:ilvl w:val="1"/>
          <w:numId w:val="1"/>
        </w:numPr>
        <w:tabs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620A">
        <w:rPr>
          <w:rFonts w:ascii="Arial" w:hAnsi="Arial" w:cs="Arial"/>
          <w:sz w:val="20"/>
          <w:szCs w:val="20"/>
        </w:rPr>
        <w:t>a</w:t>
      </w:r>
      <w:r w:rsidR="00502F43" w:rsidRPr="00E7620A">
        <w:rPr>
          <w:rFonts w:ascii="Arial" w:hAnsi="Arial" w:cs="Arial"/>
          <w:sz w:val="20"/>
          <w:szCs w:val="20"/>
        </w:rPr>
        <w:t xml:space="preserve"> 4. cikk (1) bekezdé</w:t>
      </w:r>
      <w:r w:rsidRPr="00E7620A">
        <w:rPr>
          <w:rFonts w:ascii="Arial" w:hAnsi="Arial" w:cs="Arial"/>
          <w:sz w:val="20"/>
          <w:szCs w:val="20"/>
        </w:rPr>
        <w:t>s</w:t>
      </w:r>
      <w:r w:rsidR="00B502B2">
        <w:rPr>
          <w:rFonts w:ascii="Arial" w:hAnsi="Arial" w:cs="Arial"/>
          <w:sz w:val="20"/>
          <w:szCs w:val="20"/>
        </w:rPr>
        <w:t xml:space="preserve"> </w:t>
      </w:r>
      <w:r w:rsidR="00CA38A8" w:rsidRPr="00E7620A">
        <w:rPr>
          <w:rFonts w:ascii="Arial" w:hAnsi="Arial" w:cs="Arial"/>
          <w:sz w:val="20"/>
          <w:szCs w:val="20"/>
        </w:rPr>
        <w:t xml:space="preserve">q) pontja értelmében </w:t>
      </w:r>
      <w:r w:rsidR="009F413C" w:rsidRPr="00E7620A">
        <w:rPr>
          <w:rFonts w:ascii="Arial" w:hAnsi="Arial" w:cs="Arial"/>
          <w:b/>
          <w:i/>
          <w:spacing w:val="-4"/>
          <w:sz w:val="20"/>
          <w:szCs w:val="20"/>
        </w:rPr>
        <w:t xml:space="preserve">a </w:t>
      </w:r>
      <w:r w:rsidR="00502F43" w:rsidRPr="00E7620A">
        <w:rPr>
          <w:rFonts w:ascii="Arial" w:hAnsi="Arial" w:cs="Arial"/>
          <w:b/>
          <w:i/>
          <w:spacing w:val="-4"/>
          <w:sz w:val="20"/>
          <w:szCs w:val="20"/>
        </w:rPr>
        <w:t>megváltozott munkaképességű munkavállalók foglalkoztatásával járó többletköltségek ellentételezéséhez nyújtott támogatás</w:t>
      </w:r>
      <w:r w:rsidRPr="00E7620A">
        <w:rPr>
          <w:rFonts w:ascii="Arial" w:hAnsi="Arial" w:cs="Arial"/>
          <w:b/>
          <w:sz w:val="20"/>
          <w:szCs w:val="20"/>
        </w:rPr>
        <w:t xml:space="preserve">esetében </w:t>
      </w:r>
      <w:r w:rsidR="00433B3C" w:rsidRPr="00E7620A">
        <w:rPr>
          <w:rFonts w:ascii="Arial" w:hAnsi="Arial" w:cs="Arial"/>
          <w:b/>
          <w:sz w:val="20"/>
          <w:szCs w:val="20"/>
        </w:rPr>
        <w:t xml:space="preserve">nem haladhatja meg </w:t>
      </w:r>
      <w:r w:rsidRPr="00E7620A">
        <w:rPr>
          <w:rFonts w:ascii="Arial" w:hAnsi="Arial" w:cs="Arial"/>
          <w:b/>
          <w:sz w:val="20"/>
          <w:szCs w:val="20"/>
        </w:rPr>
        <w:t>vállalkozásonként, évente a 1</w:t>
      </w:r>
      <w:r w:rsidR="00A4144D" w:rsidRPr="00E7620A">
        <w:rPr>
          <w:rFonts w:ascii="Arial" w:hAnsi="Arial" w:cs="Arial"/>
          <w:b/>
          <w:sz w:val="20"/>
          <w:szCs w:val="20"/>
        </w:rPr>
        <w:t>1</w:t>
      </w:r>
      <w:r w:rsidRPr="00E7620A">
        <w:rPr>
          <w:rFonts w:ascii="Arial" w:hAnsi="Arial" w:cs="Arial"/>
          <w:b/>
          <w:sz w:val="20"/>
          <w:szCs w:val="20"/>
        </w:rPr>
        <w:t xml:space="preserve"> millió </w:t>
      </w:r>
      <w:r w:rsidR="009F413C" w:rsidRPr="00E7620A">
        <w:rPr>
          <w:rFonts w:ascii="Arial" w:hAnsi="Arial" w:cs="Arial"/>
          <w:b/>
          <w:sz w:val="20"/>
          <w:szCs w:val="20"/>
        </w:rPr>
        <w:t>eurónak megfelelő forintösszeget</w:t>
      </w:r>
      <w:r w:rsidR="00433B3C" w:rsidRPr="00E7620A">
        <w:rPr>
          <w:rFonts w:ascii="Arial" w:hAnsi="Arial" w:cs="Arial"/>
          <w:sz w:val="20"/>
          <w:szCs w:val="20"/>
        </w:rPr>
        <w:t>;</w:t>
      </w:r>
    </w:p>
    <w:p w:rsidR="00A737E0" w:rsidRPr="00E7620A" w:rsidRDefault="00A737E0" w:rsidP="00A737E0">
      <w:pPr>
        <w:tabs>
          <w:tab w:val="left" w:pos="720"/>
        </w:tabs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983070" w:rsidRPr="00E85F8A" w:rsidRDefault="00983070" w:rsidP="00E7620A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7620A">
        <w:rPr>
          <w:rFonts w:ascii="Arial" w:hAnsi="Arial" w:cs="Arial"/>
          <w:spacing w:val="-4"/>
          <w:sz w:val="20"/>
          <w:szCs w:val="20"/>
        </w:rPr>
        <w:t xml:space="preserve">a Támogatási Szerződés </w:t>
      </w:r>
      <w:r w:rsidR="00FE197F" w:rsidRPr="00E7620A">
        <w:rPr>
          <w:rFonts w:ascii="Arial" w:hAnsi="Arial" w:cs="Arial"/>
          <w:spacing w:val="-4"/>
          <w:sz w:val="20"/>
          <w:szCs w:val="20"/>
        </w:rPr>
        <w:t xml:space="preserve">II. </w:t>
      </w:r>
      <w:r w:rsidR="00836525" w:rsidRPr="00E7620A">
        <w:rPr>
          <w:rFonts w:ascii="Arial" w:hAnsi="Arial" w:cs="Arial"/>
          <w:spacing w:val="-4"/>
          <w:sz w:val="20"/>
          <w:szCs w:val="20"/>
        </w:rPr>
        <w:t>4</w:t>
      </w:r>
      <w:r w:rsidR="00FE197F" w:rsidRPr="00E7620A">
        <w:rPr>
          <w:rFonts w:ascii="Arial" w:hAnsi="Arial" w:cs="Arial"/>
          <w:spacing w:val="-4"/>
          <w:sz w:val="20"/>
          <w:szCs w:val="20"/>
        </w:rPr>
        <w:t>. o</w:t>
      </w:r>
      <w:r w:rsidR="00F30DF0" w:rsidRPr="00E7620A">
        <w:rPr>
          <w:rFonts w:ascii="Arial" w:hAnsi="Arial" w:cs="Arial"/>
          <w:spacing w:val="-4"/>
          <w:sz w:val="20"/>
          <w:szCs w:val="20"/>
        </w:rPr>
        <w:t>)</w:t>
      </w:r>
      <w:r w:rsidR="00FE197F" w:rsidRPr="00E7620A">
        <w:rPr>
          <w:rFonts w:ascii="Arial" w:hAnsi="Arial" w:cs="Arial"/>
          <w:spacing w:val="-4"/>
          <w:sz w:val="20"/>
          <w:szCs w:val="20"/>
        </w:rPr>
        <w:t xml:space="preserve"> pontjába</w:t>
      </w:r>
      <w:r w:rsidR="00433B3C" w:rsidRPr="00E7620A">
        <w:rPr>
          <w:rFonts w:ascii="Arial" w:hAnsi="Arial" w:cs="Arial"/>
          <w:spacing w:val="-4"/>
          <w:sz w:val="20"/>
          <w:szCs w:val="20"/>
        </w:rPr>
        <w:t>n</w:t>
      </w:r>
      <w:r w:rsidR="00FE197F" w:rsidRPr="00E7620A">
        <w:rPr>
          <w:rFonts w:ascii="Arial" w:hAnsi="Arial" w:cs="Arial"/>
          <w:spacing w:val="-4"/>
          <w:sz w:val="20"/>
          <w:szCs w:val="20"/>
        </w:rPr>
        <w:t xml:space="preserve"> részletezettek szerint,  a csoportmentességi rendelet 8. cikk (6) bekezdése értelmében</w:t>
      </w:r>
      <w:r w:rsidR="00433B3C" w:rsidRPr="00E7620A">
        <w:rPr>
          <w:rFonts w:ascii="Arial" w:hAnsi="Arial" w:cs="Arial"/>
          <w:spacing w:val="-4"/>
          <w:sz w:val="20"/>
          <w:szCs w:val="20"/>
        </w:rPr>
        <w:t xml:space="preserve">, </w:t>
      </w:r>
      <w:r w:rsidRPr="00E7620A">
        <w:rPr>
          <w:rFonts w:ascii="Arial" w:hAnsi="Arial" w:cs="Arial"/>
          <w:b/>
          <w:spacing w:val="-4"/>
          <w:sz w:val="20"/>
          <w:szCs w:val="20"/>
        </w:rPr>
        <w:t xml:space="preserve">ugyanazon elszámolható költségek </w:t>
      </w:r>
      <w:r w:rsidR="00433B3C" w:rsidRPr="00E7620A">
        <w:rPr>
          <w:rFonts w:ascii="Arial" w:hAnsi="Arial" w:cs="Arial"/>
          <w:b/>
          <w:spacing w:val="-4"/>
          <w:sz w:val="20"/>
          <w:szCs w:val="20"/>
        </w:rPr>
        <w:t xml:space="preserve">körében, </w:t>
      </w:r>
      <w:r w:rsidRPr="00E7620A">
        <w:rPr>
          <w:rFonts w:ascii="Arial" w:hAnsi="Arial" w:cs="Arial"/>
          <w:b/>
          <w:spacing w:val="-4"/>
          <w:sz w:val="20"/>
          <w:szCs w:val="20"/>
        </w:rPr>
        <w:t xml:space="preserve">a </w:t>
      </w:r>
      <w:r w:rsidR="00FE197F" w:rsidRPr="00E7620A">
        <w:rPr>
          <w:rFonts w:ascii="Arial" w:hAnsi="Arial" w:cs="Arial"/>
          <w:b/>
          <w:spacing w:val="-4"/>
          <w:sz w:val="20"/>
          <w:szCs w:val="20"/>
        </w:rPr>
        <w:t>támogatás halmozódása lehetséges</w:t>
      </w:r>
      <w:r w:rsidRPr="00E7620A">
        <w:rPr>
          <w:rFonts w:ascii="Arial" w:hAnsi="Arial" w:cs="Arial"/>
          <w:b/>
          <w:spacing w:val="-4"/>
          <w:sz w:val="20"/>
          <w:szCs w:val="20"/>
        </w:rPr>
        <w:t>, olyan módon</w:t>
      </w:r>
      <w:r w:rsidRPr="00E7620A">
        <w:rPr>
          <w:rFonts w:ascii="Arial" w:hAnsi="Arial" w:cs="Arial"/>
          <w:spacing w:val="-4"/>
          <w:sz w:val="20"/>
          <w:szCs w:val="20"/>
        </w:rPr>
        <w:t xml:space="preserve">, hogy </w:t>
      </w:r>
      <w:r w:rsidRPr="00E7620A">
        <w:rPr>
          <w:rFonts w:ascii="Arial" w:hAnsi="Arial" w:cs="Arial"/>
          <w:sz w:val="20"/>
          <w:szCs w:val="20"/>
        </w:rPr>
        <w:t xml:space="preserve">a 33. és a 34. cikkben előírt, megváltozott munkaképességű munkavállalók javára nyújtott támogatás ugyanazon elszámolható költségek vonatkozásában az e rendelet alapján alkalmazható legmagasabb határértéket meghaladóan is halmozható </w:t>
      </w:r>
      <w:r w:rsidR="009F413C" w:rsidRPr="00E7620A">
        <w:rPr>
          <w:rFonts w:ascii="Arial" w:hAnsi="Arial" w:cs="Arial"/>
          <w:sz w:val="20"/>
          <w:szCs w:val="20"/>
        </w:rPr>
        <w:t>a csoportmentességi rendelettel</w:t>
      </w:r>
      <w:r w:rsidR="009E7B8C">
        <w:rPr>
          <w:rFonts w:ascii="Arial" w:hAnsi="Arial" w:cs="Arial"/>
          <w:sz w:val="20"/>
          <w:szCs w:val="20"/>
        </w:rPr>
        <w:t xml:space="preserve"> </w:t>
      </w:r>
      <w:r w:rsidRPr="00E7620A">
        <w:rPr>
          <w:rFonts w:ascii="Arial" w:hAnsi="Arial" w:cs="Arial"/>
          <w:sz w:val="20"/>
          <w:szCs w:val="20"/>
        </w:rPr>
        <w:t xml:space="preserve">mentesített más támogatással, feltéve, </w:t>
      </w:r>
      <w:r w:rsidRPr="00E7620A">
        <w:rPr>
          <w:rFonts w:ascii="Arial" w:hAnsi="Arial" w:cs="Arial"/>
          <w:b/>
          <w:sz w:val="20"/>
          <w:szCs w:val="20"/>
        </w:rPr>
        <w:t xml:space="preserve">hogy az ilyen halmozás </w:t>
      </w:r>
      <w:r w:rsidR="009E7B8C" w:rsidRPr="00F96429">
        <w:rPr>
          <w:rFonts w:ascii="Arial" w:hAnsi="Arial" w:cs="Arial"/>
          <w:b/>
          <w:color w:val="000000" w:themeColor="text1"/>
          <w:sz w:val="20"/>
          <w:szCs w:val="20"/>
        </w:rPr>
        <w:t>nem vezet a csoportmentességi rendeletekben vagy</w:t>
      </w:r>
      <w:proofErr w:type="gramEnd"/>
      <w:r w:rsidR="009E7B8C" w:rsidRPr="00F96429">
        <w:rPr>
          <w:rFonts w:ascii="Arial" w:hAnsi="Arial" w:cs="Arial"/>
          <w:b/>
          <w:color w:val="000000" w:themeColor="text1"/>
          <w:sz w:val="20"/>
          <w:szCs w:val="20"/>
        </w:rPr>
        <w:t xml:space="preserve"> az Európai </w:t>
      </w:r>
      <w:proofErr w:type="gramStart"/>
      <w:r w:rsidR="009E7B8C" w:rsidRPr="00F96429">
        <w:rPr>
          <w:rFonts w:ascii="Arial" w:hAnsi="Arial" w:cs="Arial"/>
          <w:b/>
          <w:color w:val="000000" w:themeColor="text1"/>
          <w:sz w:val="20"/>
          <w:szCs w:val="20"/>
        </w:rPr>
        <w:t>Bizottság jóváhagyó</w:t>
      </w:r>
      <w:proofErr w:type="gramEnd"/>
      <w:r w:rsidR="009E7B8C" w:rsidRPr="00F96429">
        <w:rPr>
          <w:rFonts w:ascii="Arial" w:hAnsi="Arial" w:cs="Arial"/>
          <w:b/>
          <w:color w:val="000000" w:themeColor="text1"/>
          <w:sz w:val="20"/>
          <w:szCs w:val="20"/>
        </w:rPr>
        <w:t xml:space="preserve"> határozatában meghatározott legmagasabb támogatási intenzitás vagy támogatási összeg</w:t>
      </w:r>
      <w:r w:rsidR="00F96429" w:rsidRPr="00F96429">
        <w:rPr>
          <w:rFonts w:ascii="Arial" w:hAnsi="Arial" w:cs="Arial"/>
          <w:b/>
          <w:color w:val="000000" w:themeColor="text1"/>
          <w:sz w:val="20"/>
          <w:szCs w:val="20"/>
        </w:rPr>
        <w:t xml:space="preserve"> túllépéséhez</w:t>
      </w:r>
      <w:r w:rsidR="00433B3C" w:rsidRPr="00E7620A">
        <w:rPr>
          <w:rFonts w:ascii="Arial" w:hAnsi="Arial" w:cs="Arial"/>
          <w:sz w:val="20"/>
          <w:szCs w:val="20"/>
        </w:rPr>
        <w:t>;</w:t>
      </w:r>
    </w:p>
    <w:p w:rsidR="00E85F8A" w:rsidRPr="00E7620A" w:rsidRDefault="00E85F8A" w:rsidP="00E85F8A">
      <w:pPr>
        <w:tabs>
          <w:tab w:val="left" w:pos="720"/>
        </w:tabs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974661" w:rsidRDefault="00974661" w:rsidP="00E7620A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620A">
        <w:rPr>
          <w:rFonts w:ascii="Arial" w:hAnsi="Arial" w:cs="Arial"/>
          <w:sz w:val="20"/>
          <w:szCs w:val="20"/>
        </w:rPr>
        <w:t>a megváltozott munkaképességű munkavállalókat foglalkoztató munkáltatók akkreditációjáról, valamint a megváltozott munkaképességű munkavállalók foglalkoztatásához nyújtható költségvetési támogatásokról 327/2012. (XI</w:t>
      </w:r>
      <w:r w:rsidR="00F30DF0" w:rsidRPr="00E7620A">
        <w:rPr>
          <w:rFonts w:ascii="Arial" w:hAnsi="Arial" w:cs="Arial"/>
          <w:sz w:val="20"/>
          <w:szCs w:val="20"/>
        </w:rPr>
        <w:t xml:space="preserve">. 16.) Korm. rendelet 19. § (1) és </w:t>
      </w:r>
      <w:r w:rsidRPr="00E7620A">
        <w:rPr>
          <w:rFonts w:ascii="Arial" w:hAnsi="Arial" w:cs="Arial"/>
          <w:sz w:val="20"/>
          <w:szCs w:val="20"/>
        </w:rPr>
        <w:t xml:space="preserve">(4) bekezdésében foglaltak teljesülése esetén </w:t>
      </w:r>
      <w:r w:rsidR="00CC62BF" w:rsidRPr="00E7620A">
        <w:rPr>
          <w:rFonts w:ascii="Arial" w:hAnsi="Arial" w:cs="Arial"/>
          <w:sz w:val="20"/>
          <w:szCs w:val="20"/>
        </w:rPr>
        <w:t xml:space="preserve">az 1. pontban foglalt támogatás </w:t>
      </w:r>
      <w:r w:rsidRPr="00E7620A">
        <w:rPr>
          <w:rFonts w:ascii="Arial" w:hAnsi="Arial" w:cs="Arial"/>
          <w:sz w:val="20"/>
          <w:szCs w:val="20"/>
        </w:rPr>
        <w:t>nem ítélhető meg;</w:t>
      </w:r>
    </w:p>
    <w:p w:rsidR="00E85F8A" w:rsidRDefault="00E85F8A" w:rsidP="00E85F8A">
      <w:pPr>
        <w:pStyle w:val="Listaszerbekezds"/>
        <w:rPr>
          <w:rFonts w:ascii="Arial" w:hAnsi="Arial" w:cs="Arial"/>
          <w:sz w:val="20"/>
          <w:szCs w:val="20"/>
        </w:rPr>
      </w:pPr>
    </w:p>
    <w:p w:rsidR="00DB42A5" w:rsidRPr="00E7620A" w:rsidRDefault="00433B3C" w:rsidP="00E7620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620A">
        <w:rPr>
          <w:rFonts w:ascii="Arial" w:hAnsi="Arial" w:cs="Arial"/>
          <w:sz w:val="20"/>
          <w:szCs w:val="20"/>
          <w:shd w:val="clear" w:color="auto" w:fill="FFFFFF"/>
        </w:rPr>
        <w:t>mivel</w:t>
      </w:r>
      <w:r w:rsidR="009E7B8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B42A5" w:rsidRPr="00E7620A">
        <w:rPr>
          <w:rFonts w:ascii="Arial" w:hAnsi="Arial" w:cs="Arial"/>
          <w:b/>
          <w:sz w:val="20"/>
          <w:szCs w:val="20"/>
          <w:shd w:val="clear" w:color="auto" w:fill="FFFFFF"/>
        </w:rPr>
        <w:t xml:space="preserve">a Támogatási Szerződés másként nem rendelkezik, így </w:t>
      </w:r>
      <w:r w:rsidR="00DB42A5" w:rsidRPr="00E7620A">
        <w:rPr>
          <w:rFonts w:ascii="Arial" w:hAnsi="Arial" w:cs="Arial"/>
          <w:bCs/>
          <w:sz w:val="20"/>
          <w:szCs w:val="20"/>
        </w:rPr>
        <w:t>az európai uniós versenyjogi értelemben vett állami támogatásokkal kapcsolatos eljárásról és a regionális támogatási térképről</w:t>
      </w:r>
      <w:r w:rsidR="00974661" w:rsidRPr="00E7620A">
        <w:rPr>
          <w:rFonts w:ascii="Arial" w:hAnsi="Arial" w:cs="Arial"/>
          <w:bCs/>
          <w:sz w:val="20"/>
          <w:szCs w:val="20"/>
        </w:rPr>
        <w:t xml:space="preserve"> szóló </w:t>
      </w:r>
      <w:r w:rsidR="00974661" w:rsidRPr="00E7620A">
        <w:rPr>
          <w:rFonts w:ascii="Arial" w:hAnsi="Arial" w:cs="Arial"/>
          <w:sz w:val="20"/>
          <w:szCs w:val="20"/>
        </w:rPr>
        <w:t>37/2011. (III. 22.) Korm. rendelet</w:t>
      </w:r>
      <w:r w:rsidR="00D1239F">
        <w:rPr>
          <w:rFonts w:ascii="Arial" w:hAnsi="Arial" w:cs="Arial"/>
          <w:sz w:val="20"/>
          <w:szCs w:val="20"/>
        </w:rPr>
        <w:t xml:space="preserve"> </w:t>
      </w:r>
      <w:r w:rsidR="00DB42A5" w:rsidRPr="00E7620A">
        <w:rPr>
          <w:rFonts w:ascii="Arial" w:hAnsi="Arial" w:cs="Arial"/>
          <w:bCs/>
          <w:sz w:val="20"/>
          <w:szCs w:val="20"/>
          <w:shd w:val="clear" w:color="auto" w:fill="FFFFFF"/>
        </w:rPr>
        <w:t>35. §</w:t>
      </w:r>
      <w:proofErr w:type="spellStart"/>
      <w:r w:rsidR="00DB42A5" w:rsidRPr="00E7620A">
        <w:rPr>
          <w:rStyle w:val="apple-converted-space"/>
          <w:rFonts w:ascii="Arial" w:hAnsi="Arial" w:cs="Arial"/>
          <w:bCs/>
          <w:sz w:val="20"/>
          <w:szCs w:val="20"/>
          <w:shd w:val="clear" w:color="auto" w:fill="FFFFFF"/>
        </w:rPr>
        <w:t>-</w:t>
      </w:r>
      <w:proofErr w:type="gramStart"/>
      <w:r w:rsidR="00974661" w:rsidRPr="00E7620A">
        <w:rPr>
          <w:rStyle w:val="apple-converted-space"/>
          <w:rFonts w:ascii="Arial" w:hAnsi="Arial" w:cs="Arial"/>
          <w:bCs/>
          <w:sz w:val="20"/>
          <w:szCs w:val="20"/>
          <w:shd w:val="clear" w:color="auto" w:fill="FFFFFF"/>
        </w:rPr>
        <w:t>a</w:t>
      </w:r>
      <w:proofErr w:type="spellEnd"/>
      <w:proofErr w:type="gramEnd"/>
      <w:r w:rsidR="00DB42A5" w:rsidRPr="00E7620A">
        <w:rPr>
          <w:rStyle w:val="apple-converted-space"/>
          <w:rFonts w:ascii="Arial" w:hAnsi="Arial" w:cs="Arial"/>
          <w:bCs/>
          <w:sz w:val="20"/>
          <w:szCs w:val="20"/>
          <w:shd w:val="clear" w:color="auto" w:fill="FFFFFF"/>
        </w:rPr>
        <w:t xml:space="preserve"> alapján </w:t>
      </w:r>
      <w:r w:rsidR="00DB42A5" w:rsidRPr="00E7620A">
        <w:rPr>
          <w:rStyle w:val="apple-converted-space"/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az </w:t>
      </w:r>
      <w:r w:rsidR="00DB42A5" w:rsidRPr="00E7620A">
        <w:rPr>
          <w:rFonts w:ascii="Arial" w:hAnsi="Arial" w:cs="Arial"/>
          <w:b/>
          <w:sz w:val="20"/>
          <w:szCs w:val="20"/>
        </w:rPr>
        <w:t>euróban meghatározott összegek forintra történő átszámításánál a támogatási döntés napját megelőző hónap utolsó napján érvényes, a Magyar Nemzeti Bank által közzé</w:t>
      </w:r>
      <w:r w:rsidR="00E85F8A">
        <w:rPr>
          <w:rFonts w:ascii="Arial" w:hAnsi="Arial" w:cs="Arial"/>
          <w:b/>
          <w:sz w:val="20"/>
          <w:szCs w:val="20"/>
        </w:rPr>
        <w:t xml:space="preserve"> </w:t>
      </w:r>
      <w:r w:rsidR="00DB42A5" w:rsidRPr="00E7620A">
        <w:rPr>
          <w:rFonts w:ascii="Arial" w:hAnsi="Arial" w:cs="Arial"/>
          <w:b/>
          <w:sz w:val="20"/>
          <w:szCs w:val="20"/>
        </w:rPr>
        <w:t>tett</w:t>
      </w:r>
      <w:r w:rsidR="00DB42A5" w:rsidRPr="00E7620A">
        <w:rPr>
          <w:rFonts w:ascii="Arial" w:hAnsi="Arial" w:cs="Arial"/>
          <w:sz w:val="20"/>
          <w:szCs w:val="20"/>
        </w:rPr>
        <w:t xml:space="preserve">, két tizedes jegy pontossággal meghatározott </w:t>
      </w:r>
      <w:r w:rsidR="00DB42A5" w:rsidRPr="00E7620A">
        <w:rPr>
          <w:rFonts w:ascii="Arial" w:hAnsi="Arial" w:cs="Arial"/>
          <w:b/>
          <w:sz w:val="20"/>
          <w:szCs w:val="20"/>
        </w:rPr>
        <w:t>devizaárfolyam alkalmazandó</w:t>
      </w:r>
      <w:r w:rsidR="00DB42A5" w:rsidRPr="00E7620A">
        <w:rPr>
          <w:rFonts w:ascii="Arial" w:hAnsi="Arial" w:cs="Arial"/>
          <w:sz w:val="20"/>
          <w:szCs w:val="20"/>
        </w:rPr>
        <w:t xml:space="preserve">. </w:t>
      </w:r>
      <w:r w:rsidR="00B96FDF" w:rsidRPr="00E7620A">
        <w:rPr>
          <w:rFonts w:ascii="Arial" w:hAnsi="Arial" w:cs="Arial"/>
          <w:sz w:val="20"/>
          <w:szCs w:val="20"/>
        </w:rPr>
        <w:t xml:space="preserve">Ez </w:t>
      </w:r>
      <w:r w:rsidR="00713EF9" w:rsidRPr="00E7620A">
        <w:rPr>
          <w:rFonts w:ascii="Arial" w:hAnsi="Arial" w:cs="Arial"/>
          <w:sz w:val="20"/>
          <w:szCs w:val="20"/>
        </w:rPr>
        <w:t>a 202</w:t>
      </w:r>
      <w:r w:rsidR="005A0277" w:rsidRPr="00E7620A">
        <w:rPr>
          <w:rFonts w:ascii="Arial" w:hAnsi="Arial" w:cs="Arial"/>
          <w:sz w:val="20"/>
          <w:szCs w:val="20"/>
        </w:rPr>
        <w:t>6</w:t>
      </w:r>
      <w:r w:rsidR="00565003" w:rsidRPr="00E7620A">
        <w:rPr>
          <w:rFonts w:ascii="Arial" w:hAnsi="Arial" w:cs="Arial"/>
          <w:sz w:val="20"/>
          <w:szCs w:val="20"/>
        </w:rPr>
        <w:t>.</w:t>
      </w:r>
      <w:r w:rsidR="007D09E6" w:rsidRPr="00E7620A">
        <w:rPr>
          <w:rFonts w:ascii="Arial" w:hAnsi="Arial" w:cs="Arial"/>
          <w:sz w:val="20"/>
          <w:szCs w:val="20"/>
        </w:rPr>
        <w:t xml:space="preserve"> évi támogatás tekintetében a </w:t>
      </w:r>
      <w:r w:rsidR="00BF641A" w:rsidRPr="00DC7D06">
        <w:rPr>
          <w:rFonts w:ascii="Arial" w:hAnsi="Arial" w:cs="Arial"/>
          <w:sz w:val="20"/>
          <w:szCs w:val="20"/>
        </w:rPr>
        <w:t>202</w:t>
      </w:r>
      <w:r w:rsidR="00170C32" w:rsidRPr="00DC7D06">
        <w:rPr>
          <w:rFonts w:ascii="Arial" w:hAnsi="Arial" w:cs="Arial"/>
          <w:sz w:val="20"/>
          <w:szCs w:val="20"/>
        </w:rPr>
        <w:t>5</w:t>
      </w:r>
      <w:r w:rsidR="00BF641A" w:rsidRPr="00DC7D06">
        <w:rPr>
          <w:rFonts w:ascii="Arial" w:hAnsi="Arial" w:cs="Arial"/>
          <w:sz w:val="20"/>
          <w:szCs w:val="20"/>
        </w:rPr>
        <w:t xml:space="preserve">.11.30-án közzétett </w:t>
      </w:r>
      <w:r w:rsidR="00D1239F" w:rsidRPr="00D1239F">
        <w:rPr>
          <w:rFonts w:ascii="Arial" w:hAnsi="Arial" w:cs="Arial"/>
          <w:sz w:val="20"/>
          <w:szCs w:val="20"/>
        </w:rPr>
        <w:t xml:space="preserve">381,35 </w:t>
      </w:r>
      <w:r w:rsidR="00BF641A" w:rsidRPr="00DC7D06">
        <w:rPr>
          <w:rFonts w:ascii="Arial" w:hAnsi="Arial" w:cs="Arial"/>
          <w:sz w:val="20"/>
          <w:szCs w:val="20"/>
        </w:rPr>
        <w:t>Ft/EUR</w:t>
      </w:r>
      <w:r w:rsidR="00DC7D06">
        <w:rPr>
          <w:rFonts w:ascii="Arial" w:hAnsi="Arial" w:cs="Arial"/>
          <w:sz w:val="20"/>
          <w:szCs w:val="20"/>
        </w:rPr>
        <w:t xml:space="preserve"> </w:t>
      </w:r>
      <w:r w:rsidR="00B23BAA" w:rsidRPr="00DC7D06">
        <w:rPr>
          <w:rFonts w:ascii="Arial" w:hAnsi="Arial" w:cs="Arial"/>
          <w:sz w:val="20"/>
          <w:szCs w:val="20"/>
        </w:rPr>
        <w:t>árfolyamot</w:t>
      </w:r>
      <w:r w:rsidR="00DC7D06">
        <w:rPr>
          <w:rFonts w:ascii="Arial" w:hAnsi="Arial" w:cs="Arial"/>
          <w:sz w:val="20"/>
          <w:szCs w:val="20"/>
        </w:rPr>
        <w:t xml:space="preserve"> </w:t>
      </w:r>
      <w:r w:rsidR="00B23BAA" w:rsidRPr="00DC7D06">
        <w:rPr>
          <w:rFonts w:ascii="Arial" w:hAnsi="Arial" w:cs="Arial"/>
          <w:sz w:val="20"/>
          <w:szCs w:val="20"/>
        </w:rPr>
        <w:t>jelenti</w:t>
      </w:r>
      <w:r w:rsidR="00637221" w:rsidRPr="00E7620A">
        <w:rPr>
          <w:rFonts w:ascii="Arial" w:hAnsi="Arial" w:cs="Arial"/>
          <w:sz w:val="20"/>
          <w:szCs w:val="20"/>
        </w:rPr>
        <w:t xml:space="preserve"> (</w:t>
      </w:r>
      <w:hyperlink r:id="rId8" w:history="1">
        <w:r w:rsidR="00B23BAA" w:rsidRPr="00E7620A">
          <w:rPr>
            <w:rStyle w:val="Hiperhivatkozs"/>
            <w:rFonts w:ascii="Arial" w:hAnsi="Arial" w:cs="Arial"/>
            <w:sz w:val="20"/>
            <w:szCs w:val="20"/>
          </w:rPr>
          <w:t xml:space="preserve">https://www.mnb.hu/arfolyam-lekerdezes </w:t>
        </w:r>
      </w:hyperlink>
      <w:r w:rsidR="00637221" w:rsidRPr="00E7620A">
        <w:rPr>
          <w:rFonts w:ascii="Arial" w:hAnsi="Arial" w:cs="Arial"/>
          <w:sz w:val="20"/>
          <w:szCs w:val="20"/>
        </w:rPr>
        <w:t>).</w:t>
      </w:r>
    </w:p>
    <w:p w:rsidR="00FD58D5" w:rsidRPr="00E7620A" w:rsidRDefault="00FD58D5" w:rsidP="00E7620A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33B3C" w:rsidRPr="00E7620A" w:rsidRDefault="00433B3C" w:rsidP="00E7620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B5094" w:rsidRPr="00CC1085" w:rsidRDefault="00EB5094" w:rsidP="000D388B">
      <w:pPr>
        <w:ind w:left="4248"/>
        <w:jc w:val="center"/>
        <w:rPr>
          <w:rFonts w:ascii="Arial" w:hAnsi="Arial" w:cs="Arial"/>
          <w:sz w:val="20"/>
          <w:szCs w:val="20"/>
        </w:rPr>
      </w:pPr>
    </w:p>
    <w:sectPr w:rsidR="00EB5094" w:rsidRPr="00CC1085" w:rsidSect="00433B3C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7ADB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7ADBFA" w16cid:durableId="666BAD4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704" w:rsidRDefault="00483704" w:rsidP="009127B6">
      <w:r>
        <w:separator/>
      </w:r>
    </w:p>
  </w:endnote>
  <w:endnote w:type="continuationSeparator" w:id="1">
    <w:p w:rsidR="00483704" w:rsidRDefault="00483704" w:rsidP="00912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704" w:rsidRDefault="00483704" w:rsidP="009127B6">
      <w:r>
        <w:separator/>
      </w:r>
    </w:p>
  </w:footnote>
  <w:footnote w:type="continuationSeparator" w:id="1">
    <w:p w:rsidR="00483704" w:rsidRDefault="00483704" w:rsidP="009127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704" w:rsidRDefault="00483704" w:rsidP="00556A09">
    <w:pPr>
      <w:pStyle w:val="lfej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9. számú melléklet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Sze</w:t>
    </w:r>
    <w:r w:rsidR="00F93453">
      <w:rPr>
        <w:rFonts w:ascii="Arial" w:hAnsi="Arial" w:cs="Arial"/>
        <w:sz w:val="18"/>
        <w:szCs w:val="18"/>
      </w:rPr>
      <w:t>rződés száma: BP-0605/</w:t>
    </w:r>
    <w:proofErr w:type="gramStart"/>
    <w:r w:rsidR="00F93453">
      <w:rPr>
        <w:rFonts w:ascii="Arial" w:hAnsi="Arial" w:cs="Arial"/>
        <w:sz w:val="18"/>
        <w:szCs w:val="18"/>
      </w:rPr>
      <w:t>………….</w:t>
    </w:r>
    <w:proofErr w:type="gramEnd"/>
    <w:r w:rsidR="00F93453">
      <w:rPr>
        <w:rFonts w:ascii="Arial" w:hAnsi="Arial" w:cs="Arial"/>
        <w:sz w:val="18"/>
        <w:szCs w:val="18"/>
      </w:rPr>
      <w:t>/202</w:t>
    </w:r>
    <w:r w:rsidR="005A0277">
      <w:rPr>
        <w:rFonts w:ascii="Arial" w:hAnsi="Arial" w:cs="Arial"/>
        <w:sz w:val="18"/>
        <w:szCs w:val="18"/>
      </w:rPr>
      <w:t>5</w:t>
    </w:r>
  </w:p>
  <w:p w:rsidR="00483704" w:rsidRDefault="00483704" w:rsidP="00172C5D">
    <w:pPr>
      <w:ind w:left="4956" w:firstLine="708"/>
      <w:rPr>
        <w:rFonts w:ascii="Times New Roman" w:hAnsi="Times New Roman"/>
        <w:sz w:val="20"/>
        <w:szCs w:val="20"/>
      </w:rPr>
    </w:pPr>
  </w:p>
  <w:p w:rsidR="00483704" w:rsidRDefault="0048370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17963"/>
    <w:multiLevelType w:val="hybridMultilevel"/>
    <w:tmpl w:val="E0DAC128"/>
    <w:lvl w:ilvl="0" w:tplc="FBC2DE6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5DA300D3"/>
    <w:multiLevelType w:val="hybridMultilevel"/>
    <w:tmpl w:val="BF7ECA22"/>
    <w:lvl w:ilvl="0" w:tplc="3DFA02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6D3423"/>
    <w:multiLevelType w:val="hybridMultilevel"/>
    <w:tmpl w:val="3CC4B44A"/>
    <w:lvl w:ilvl="0" w:tplc="1BF60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rnok Katalin">
    <w15:presenceInfo w15:providerId="None" w15:userId="Tarnok Katal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6F3"/>
    <w:rsid w:val="0000026E"/>
    <w:rsid w:val="00001F84"/>
    <w:rsid w:val="000149FA"/>
    <w:rsid w:val="00024DBE"/>
    <w:rsid w:val="00025571"/>
    <w:rsid w:val="00026652"/>
    <w:rsid w:val="00027E1E"/>
    <w:rsid w:val="000500F4"/>
    <w:rsid w:val="0006712F"/>
    <w:rsid w:val="000677D0"/>
    <w:rsid w:val="00071794"/>
    <w:rsid w:val="000A5E92"/>
    <w:rsid w:val="000B3D5D"/>
    <w:rsid w:val="000C7005"/>
    <w:rsid w:val="000D388B"/>
    <w:rsid w:val="000F2B07"/>
    <w:rsid w:val="000F56D1"/>
    <w:rsid w:val="001032FC"/>
    <w:rsid w:val="00110B02"/>
    <w:rsid w:val="00127C6A"/>
    <w:rsid w:val="00132BF6"/>
    <w:rsid w:val="00152F11"/>
    <w:rsid w:val="001643BE"/>
    <w:rsid w:val="00170BB3"/>
    <w:rsid w:val="00170C32"/>
    <w:rsid w:val="0017192B"/>
    <w:rsid w:val="00172C5D"/>
    <w:rsid w:val="001823FF"/>
    <w:rsid w:val="00196C5A"/>
    <w:rsid w:val="00196E45"/>
    <w:rsid w:val="001A0273"/>
    <w:rsid w:val="001B57C8"/>
    <w:rsid w:val="001C0F3B"/>
    <w:rsid w:val="001C6CDE"/>
    <w:rsid w:val="001D5BD1"/>
    <w:rsid w:val="00203ECE"/>
    <w:rsid w:val="00205290"/>
    <w:rsid w:val="00212134"/>
    <w:rsid w:val="00217B63"/>
    <w:rsid w:val="0022742E"/>
    <w:rsid w:val="00233DC3"/>
    <w:rsid w:val="0024041E"/>
    <w:rsid w:val="0024786F"/>
    <w:rsid w:val="00252609"/>
    <w:rsid w:val="002548AC"/>
    <w:rsid w:val="00265980"/>
    <w:rsid w:val="002860C8"/>
    <w:rsid w:val="00302935"/>
    <w:rsid w:val="003125C9"/>
    <w:rsid w:val="00333EB8"/>
    <w:rsid w:val="00335472"/>
    <w:rsid w:val="00357758"/>
    <w:rsid w:val="00362FEB"/>
    <w:rsid w:val="00377DF7"/>
    <w:rsid w:val="00392842"/>
    <w:rsid w:val="00393D9B"/>
    <w:rsid w:val="003A07BE"/>
    <w:rsid w:val="003A375D"/>
    <w:rsid w:val="003E11BE"/>
    <w:rsid w:val="003E1C0C"/>
    <w:rsid w:val="003F3B4F"/>
    <w:rsid w:val="004222BE"/>
    <w:rsid w:val="00430EBA"/>
    <w:rsid w:val="00433B3C"/>
    <w:rsid w:val="00434706"/>
    <w:rsid w:val="00436255"/>
    <w:rsid w:val="00465518"/>
    <w:rsid w:val="00472833"/>
    <w:rsid w:val="00483704"/>
    <w:rsid w:val="00490B4C"/>
    <w:rsid w:val="004B162F"/>
    <w:rsid w:val="004E1EA3"/>
    <w:rsid w:val="004F601F"/>
    <w:rsid w:val="00502F43"/>
    <w:rsid w:val="00507C8E"/>
    <w:rsid w:val="00520353"/>
    <w:rsid w:val="0053631F"/>
    <w:rsid w:val="0055152B"/>
    <w:rsid w:val="00556A09"/>
    <w:rsid w:val="00565003"/>
    <w:rsid w:val="005831A9"/>
    <w:rsid w:val="0059128D"/>
    <w:rsid w:val="005A0277"/>
    <w:rsid w:val="005B79FE"/>
    <w:rsid w:val="005D2E26"/>
    <w:rsid w:val="005F33F9"/>
    <w:rsid w:val="005F7DC2"/>
    <w:rsid w:val="00627027"/>
    <w:rsid w:val="00631D77"/>
    <w:rsid w:val="006367B1"/>
    <w:rsid w:val="00637221"/>
    <w:rsid w:val="00640168"/>
    <w:rsid w:val="00653153"/>
    <w:rsid w:val="00655AC0"/>
    <w:rsid w:val="006619AE"/>
    <w:rsid w:val="00677DBE"/>
    <w:rsid w:val="006F7FF9"/>
    <w:rsid w:val="007012B8"/>
    <w:rsid w:val="00710E8A"/>
    <w:rsid w:val="00713EF9"/>
    <w:rsid w:val="007306F3"/>
    <w:rsid w:val="007335BD"/>
    <w:rsid w:val="00746CB1"/>
    <w:rsid w:val="00783FDF"/>
    <w:rsid w:val="007A7134"/>
    <w:rsid w:val="007B3A56"/>
    <w:rsid w:val="007C625B"/>
    <w:rsid w:val="007D09E6"/>
    <w:rsid w:val="00814809"/>
    <w:rsid w:val="00836525"/>
    <w:rsid w:val="00874929"/>
    <w:rsid w:val="008A3D21"/>
    <w:rsid w:val="008E7B13"/>
    <w:rsid w:val="008E7C68"/>
    <w:rsid w:val="009026D6"/>
    <w:rsid w:val="009127B6"/>
    <w:rsid w:val="00933C03"/>
    <w:rsid w:val="0094137B"/>
    <w:rsid w:val="00950ECA"/>
    <w:rsid w:val="0096664C"/>
    <w:rsid w:val="00974661"/>
    <w:rsid w:val="0098030B"/>
    <w:rsid w:val="00983070"/>
    <w:rsid w:val="009919BA"/>
    <w:rsid w:val="009B3A5E"/>
    <w:rsid w:val="009D6637"/>
    <w:rsid w:val="009E2F71"/>
    <w:rsid w:val="009E7B8C"/>
    <w:rsid w:val="009F413C"/>
    <w:rsid w:val="00A07239"/>
    <w:rsid w:val="00A37ABE"/>
    <w:rsid w:val="00A4144D"/>
    <w:rsid w:val="00A737E0"/>
    <w:rsid w:val="00A76A9D"/>
    <w:rsid w:val="00A86E19"/>
    <w:rsid w:val="00A9230B"/>
    <w:rsid w:val="00A9414E"/>
    <w:rsid w:val="00A96F7A"/>
    <w:rsid w:val="00AA230D"/>
    <w:rsid w:val="00AA51C5"/>
    <w:rsid w:val="00AB3901"/>
    <w:rsid w:val="00B23BAA"/>
    <w:rsid w:val="00B32D17"/>
    <w:rsid w:val="00B33D0D"/>
    <w:rsid w:val="00B502B2"/>
    <w:rsid w:val="00B5356D"/>
    <w:rsid w:val="00B62EF7"/>
    <w:rsid w:val="00B741B0"/>
    <w:rsid w:val="00B96FDF"/>
    <w:rsid w:val="00BA52ED"/>
    <w:rsid w:val="00BA77B2"/>
    <w:rsid w:val="00BA7F14"/>
    <w:rsid w:val="00BD3779"/>
    <w:rsid w:val="00BF641A"/>
    <w:rsid w:val="00C438FB"/>
    <w:rsid w:val="00C46C00"/>
    <w:rsid w:val="00C57FDC"/>
    <w:rsid w:val="00C7271D"/>
    <w:rsid w:val="00C77214"/>
    <w:rsid w:val="00CA38A8"/>
    <w:rsid w:val="00CA6A4C"/>
    <w:rsid w:val="00CB39F4"/>
    <w:rsid w:val="00CC07D5"/>
    <w:rsid w:val="00CC1085"/>
    <w:rsid w:val="00CC62BF"/>
    <w:rsid w:val="00CF04B3"/>
    <w:rsid w:val="00D00A36"/>
    <w:rsid w:val="00D069D1"/>
    <w:rsid w:val="00D1239F"/>
    <w:rsid w:val="00D229AE"/>
    <w:rsid w:val="00D410E4"/>
    <w:rsid w:val="00D77E89"/>
    <w:rsid w:val="00D92023"/>
    <w:rsid w:val="00D965DB"/>
    <w:rsid w:val="00DA6391"/>
    <w:rsid w:val="00DB42A5"/>
    <w:rsid w:val="00DC7D06"/>
    <w:rsid w:val="00DE0E5E"/>
    <w:rsid w:val="00DE1F95"/>
    <w:rsid w:val="00DF3095"/>
    <w:rsid w:val="00E45BA7"/>
    <w:rsid w:val="00E668DA"/>
    <w:rsid w:val="00E7620A"/>
    <w:rsid w:val="00E85F8A"/>
    <w:rsid w:val="00EA1416"/>
    <w:rsid w:val="00EA3DD4"/>
    <w:rsid w:val="00EB5094"/>
    <w:rsid w:val="00EB7CD8"/>
    <w:rsid w:val="00EC02DF"/>
    <w:rsid w:val="00F22A4D"/>
    <w:rsid w:val="00F25F51"/>
    <w:rsid w:val="00F30DF0"/>
    <w:rsid w:val="00F5556A"/>
    <w:rsid w:val="00F5733F"/>
    <w:rsid w:val="00F63B21"/>
    <w:rsid w:val="00F66C02"/>
    <w:rsid w:val="00F84377"/>
    <w:rsid w:val="00F91F47"/>
    <w:rsid w:val="00F93453"/>
    <w:rsid w:val="00F96429"/>
    <w:rsid w:val="00FD58D5"/>
    <w:rsid w:val="00FE197F"/>
    <w:rsid w:val="00FE3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06F3"/>
    <w:rPr>
      <w:rFonts w:ascii="Bookman Old Style" w:hAnsi="Bookman Old Style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746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7306F3"/>
    <w:pPr>
      <w:keepNext/>
      <w:spacing w:before="240" w:after="60"/>
      <w:outlineLvl w:val="1"/>
    </w:pPr>
    <w:rPr>
      <w:b/>
      <w:iCs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7306F3"/>
    <w:pPr>
      <w:widowControl w:val="0"/>
      <w:tabs>
        <w:tab w:val="left" w:pos="-720"/>
      </w:tabs>
      <w:suppressAutoHyphens/>
    </w:pPr>
    <w:rPr>
      <w:rFonts w:ascii="Arial" w:hAnsi="Arial"/>
      <w:sz w:val="16"/>
      <w:szCs w:val="20"/>
      <w:lang w:val="en-GB"/>
    </w:rPr>
  </w:style>
  <w:style w:type="paragraph" w:styleId="Buborkszveg">
    <w:name w:val="Balloon Text"/>
    <w:basedOn w:val="Norml"/>
    <w:semiHidden/>
    <w:rsid w:val="005D2E26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5D2E26"/>
    <w:rPr>
      <w:sz w:val="16"/>
      <w:szCs w:val="16"/>
    </w:rPr>
  </w:style>
  <w:style w:type="paragraph" w:styleId="Jegyzetszveg">
    <w:name w:val="annotation text"/>
    <w:basedOn w:val="Norml"/>
    <w:semiHidden/>
    <w:rsid w:val="005D2E26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5D2E26"/>
    <w:rPr>
      <w:b/>
      <w:bCs/>
    </w:rPr>
  </w:style>
  <w:style w:type="paragraph" w:styleId="lfej">
    <w:name w:val="header"/>
    <w:basedOn w:val="Norml"/>
    <w:link w:val="lfejChar"/>
    <w:unhideWhenUsed/>
    <w:rsid w:val="009127B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9127B6"/>
    <w:rPr>
      <w:rFonts w:ascii="Bookman Old Style" w:hAnsi="Bookman Old Style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9127B6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9127B6"/>
    <w:rPr>
      <w:rFonts w:ascii="Bookman Old Style" w:hAnsi="Bookman Old Style"/>
    </w:rPr>
  </w:style>
  <w:style w:type="character" w:styleId="Lbjegyzet-hivatkozs">
    <w:name w:val="footnote reference"/>
    <w:semiHidden/>
    <w:unhideWhenUsed/>
    <w:rsid w:val="009127B6"/>
    <w:rPr>
      <w:vertAlign w:val="superscript"/>
    </w:rPr>
  </w:style>
  <w:style w:type="paragraph" w:customStyle="1" w:styleId="Normlszveg">
    <w:name w:val="Normál szöveg"/>
    <w:basedOn w:val="Norml"/>
    <w:rsid w:val="003F3B4F"/>
    <w:pPr>
      <w:spacing w:line="360" w:lineRule="atLeast"/>
      <w:jc w:val="both"/>
    </w:pPr>
    <w:rPr>
      <w:rFonts w:ascii="Arial" w:hAnsi="Arial"/>
    </w:rPr>
  </w:style>
  <w:style w:type="paragraph" w:styleId="Listaszerbekezds">
    <w:name w:val="List Paragraph"/>
    <w:basedOn w:val="Norml"/>
    <w:uiPriority w:val="34"/>
    <w:qFormat/>
    <w:rsid w:val="00AA51C5"/>
    <w:pPr>
      <w:ind w:left="708"/>
    </w:pPr>
  </w:style>
  <w:style w:type="character" w:customStyle="1" w:styleId="apple-converted-space">
    <w:name w:val="apple-converted-space"/>
    <w:basedOn w:val="Bekezdsalapbettpusa"/>
    <w:rsid w:val="00CB39F4"/>
  </w:style>
  <w:style w:type="character" w:styleId="Hiperhivatkozs">
    <w:name w:val="Hyperlink"/>
    <w:uiPriority w:val="99"/>
    <w:unhideWhenUsed/>
    <w:rsid w:val="00DB42A5"/>
    <w:rPr>
      <w:color w:val="B24B45"/>
      <w:u w:val="single"/>
    </w:rPr>
  </w:style>
  <w:style w:type="character" w:styleId="Mrltotthiperhivatkozs">
    <w:name w:val="FollowedHyperlink"/>
    <w:semiHidden/>
    <w:unhideWhenUsed/>
    <w:rsid w:val="00F66C02"/>
    <w:rPr>
      <w:color w:val="800080"/>
      <w:u w:val="single"/>
    </w:rPr>
  </w:style>
  <w:style w:type="character" w:customStyle="1" w:styleId="Cmsor1Char">
    <w:name w:val="Címsor 1 Char"/>
    <w:basedOn w:val="Bekezdsalapbettpusa"/>
    <w:link w:val="Cmsor1"/>
    <w:rsid w:val="009746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Vltozat">
    <w:name w:val="Revision"/>
    <w:hidden/>
    <w:uiPriority w:val="99"/>
    <w:semiHidden/>
    <w:rsid w:val="005A02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b.hu/arfolyam-lekerdezes%20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922F2-F737-428F-A134-3A9E8B06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>Foglalkoztatási Hivatal</Company>
  <LinksUpToDate>false</LinksUpToDate>
  <CharactersWithSpaces>3605</CharactersWithSpaces>
  <SharedDoc>false</SharedDoc>
  <HLinks>
    <vt:vector size="6" baseType="variant">
      <vt:variant>
        <vt:i4>7471219</vt:i4>
      </vt:variant>
      <vt:variant>
        <vt:i4>0</vt:i4>
      </vt:variant>
      <vt:variant>
        <vt:i4>0</vt:i4>
      </vt:variant>
      <vt:variant>
        <vt:i4>5</vt:i4>
      </vt:variant>
      <vt:variant>
        <vt:lpwstr>http://www.mnb.hu/arfolyam-tablazat?query=2014.11.28.,2015.05.29,1,EUR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mayerl</dc:creator>
  <cp:lastModifiedBy>szokeel</cp:lastModifiedBy>
  <cp:revision>2</cp:revision>
  <cp:lastPrinted>2018-12-03T08:52:00Z</cp:lastPrinted>
  <dcterms:created xsi:type="dcterms:W3CDTF">2025-12-01T09:36:00Z</dcterms:created>
  <dcterms:modified xsi:type="dcterms:W3CDTF">2025-12-01T09:36:00Z</dcterms:modified>
</cp:coreProperties>
</file>