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6EC9" w14:textId="40474840" w:rsidR="001063B4" w:rsidRPr="00C14C89" w:rsidRDefault="001063B4" w:rsidP="001063B4">
      <w:pPr>
        <w:rPr>
          <w:b/>
          <w:bCs/>
          <w:u w:val="single"/>
        </w:rPr>
      </w:pPr>
      <w:r w:rsidRPr="00C14C89">
        <w:rPr>
          <w:b/>
          <w:bCs/>
          <w:u w:val="single"/>
        </w:rPr>
        <w:t>Bejelentőlap a médiahirdetésifelület-értékesítő által alkalmazott listaárakról – a 104/2017. (IV. 28.) Korm. rendelet 8/C. § (4) alapján</w:t>
      </w:r>
    </w:p>
    <w:p w14:paraId="1453F91A" w14:textId="77777777" w:rsidR="001063B4" w:rsidRDefault="001063B4" w:rsidP="001063B4"/>
    <w:p w14:paraId="7D83CDE3" w14:textId="6F25ECA1" w:rsidR="001063B4" w:rsidRDefault="001063B4" w:rsidP="001063B4">
      <w:r>
        <w:t xml:space="preserve">1. Médiahirdetésifelület-értékesítő neve vagy </w:t>
      </w:r>
      <w:proofErr w:type="gramStart"/>
      <w:r>
        <w:t>cégneve</w:t>
      </w:r>
      <w:r w:rsidRPr="00C14C89">
        <w:rPr>
          <w:b/>
          <w:bCs/>
        </w:rPr>
        <w:t xml:space="preserve">: </w:t>
      </w:r>
      <w:r w:rsidR="00C14C89" w:rsidRPr="00C14C89">
        <w:rPr>
          <w:b/>
          <w:bCs/>
        </w:rPr>
        <w:t xml:space="preserve"> </w:t>
      </w:r>
      <w:r w:rsidRPr="00C14C89">
        <w:rPr>
          <w:b/>
          <w:bCs/>
        </w:rPr>
        <w:t>DS</w:t>
      </w:r>
      <w:proofErr w:type="gramEnd"/>
      <w:r w:rsidRPr="00C14C89">
        <w:rPr>
          <w:b/>
          <w:bCs/>
        </w:rPr>
        <w:t xml:space="preserve"> Média Kft</w:t>
      </w:r>
    </w:p>
    <w:p w14:paraId="447E787F" w14:textId="6E45E4B1" w:rsidR="001063B4" w:rsidRPr="00C14C89" w:rsidRDefault="001063B4" w:rsidP="001063B4">
      <w:pPr>
        <w:rPr>
          <w:b/>
          <w:bCs/>
        </w:rPr>
      </w:pPr>
      <w:r>
        <w:t xml:space="preserve">2. Médiahirdetésifelület-értékesítő lakóhelye vagy székhelye: </w:t>
      </w:r>
      <w:r w:rsidRPr="00C14C89">
        <w:rPr>
          <w:b/>
          <w:bCs/>
        </w:rPr>
        <w:t>2400 Dunaújváros, Dózsa György út 9 fszt. 2.</w:t>
      </w:r>
    </w:p>
    <w:p w14:paraId="42E183DE" w14:textId="7BB0648E" w:rsidR="001063B4" w:rsidRPr="00C14C89" w:rsidRDefault="001063B4" w:rsidP="001063B4">
      <w:pPr>
        <w:rPr>
          <w:b/>
          <w:bCs/>
        </w:rPr>
      </w:pPr>
      <w:r>
        <w:t xml:space="preserve">3. Médiahirdetésifelület-értékesítő adószáma: </w:t>
      </w:r>
      <w:r w:rsidRPr="00C14C89">
        <w:rPr>
          <w:b/>
          <w:bCs/>
        </w:rPr>
        <w:t xml:space="preserve">23701630-2-07 </w:t>
      </w:r>
    </w:p>
    <w:p w14:paraId="0ACF6CE8" w14:textId="6638D670" w:rsidR="00FC12F5" w:rsidRDefault="001063B4" w:rsidP="001063B4">
      <w:r>
        <w:t xml:space="preserve">4. Médiahirdetésifelület-értékesítő cégjegyzékszáma vagy nyilvántartási száma: </w:t>
      </w:r>
      <w:r w:rsidRPr="00C14C89">
        <w:rPr>
          <w:b/>
          <w:bCs/>
        </w:rPr>
        <w:t>07 09 035087</w:t>
      </w:r>
    </w:p>
    <w:p w14:paraId="3E4F280A" w14:textId="3E020584" w:rsidR="001063B4" w:rsidRDefault="001063B4" w:rsidP="001063B4">
      <w:r>
        <w:t xml:space="preserve">5. </w:t>
      </w:r>
      <w:r w:rsidRPr="001063B4">
        <w:t xml:space="preserve"> Médiahirdetésifelület-értékesítő képviselőjének/képviselőinek neve, email-címe, elérhetősége:</w:t>
      </w:r>
      <w:r>
        <w:t xml:space="preserve"> </w:t>
      </w:r>
      <w:r w:rsidRPr="00C14C89">
        <w:rPr>
          <w:b/>
          <w:bCs/>
        </w:rPr>
        <w:t>Varga Richárd</w:t>
      </w:r>
      <w:r>
        <w:t xml:space="preserve">, </w:t>
      </w:r>
      <w:hyperlink r:id="rId4" w:history="1">
        <w:r w:rsidRPr="00F147BE">
          <w:rPr>
            <w:rStyle w:val="Hiperhivatkozs"/>
          </w:rPr>
          <w:t>hirdetes.felulet@gmail.com</w:t>
        </w:r>
      </w:hyperlink>
      <w:r>
        <w:t xml:space="preserve"> </w:t>
      </w:r>
    </w:p>
    <w:p w14:paraId="3546F206" w14:textId="0B1B5169" w:rsidR="001063B4" w:rsidRDefault="001063B4" w:rsidP="001063B4">
      <w:r>
        <w:t xml:space="preserve">6. </w:t>
      </w:r>
      <w:r w:rsidRPr="001063B4">
        <w:t>A bejelentő által alkalmazott listaárak</w:t>
      </w:r>
      <w:r>
        <w:t>:</w:t>
      </w:r>
    </w:p>
    <w:p w14:paraId="0234EEC7" w14:textId="77777777" w:rsidR="001063B4" w:rsidRDefault="001063B4" w:rsidP="001063B4"/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1569"/>
        <w:gridCol w:w="1569"/>
        <w:gridCol w:w="1521"/>
        <w:gridCol w:w="3061"/>
        <w:gridCol w:w="2220"/>
        <w:gridCol w:w="1569"/>
        <w:gridCol w:w="1292"/>
        <w:gridCol w:w="1292"/>
      </w:tblGrid>
      <w:tr w:rsidR="00C14C89" w:rsidRPr="00C14C89" w14:paraId="047751D5" w14:textId="77777777" w:rsidTr="000B35A3">
        <w:trPr>
          <w:trHeight w:val="18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A074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Sorszám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8710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Reklámhordozó típusú (eszköztípus)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53A4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Reklámhordozó mérete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AAE6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Elhelyezkedés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(pl. utcai,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proofErr w:type="spellStart"/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tömegközlek</w:t>
            </w:r>
            <w:proofErr w:type="spellEnd"/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.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megálló,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proofErr w:type="gramStart"/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jármű,</w:t>
            </w:r>
            <w:proofErr w:type="gramEnd"/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stb.)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F7D2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Reklámhordozó azonosítási helye, címe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0AF4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Településtípus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(főváros,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megyeszékhely,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megyei jogú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város, város,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proofErr w:type="spellStart"/>
            <w:proofErr w:type="gramStart"/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nagyközség,község</w:t>
            </w:r>
            <w:proofErr w:type="spellEnd"/>
            <w:proofErr w:type="gramEnd"/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2069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Reklámhordozó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egyedi azonosítója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A07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Listaár,</w:t>
            </w: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nettó (Ft-ban)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F3D" w14:textId="77777777" w:rsidR="00C14C89" w:rsidRPr="00C14C89" w:rsidRDefault="00C14C8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Listaár- bruttó (Ft-ban) </w:t>
            </w:r>
          </w:p>
        </w:tc>
      </w:tr>
      <w:tr w:rsidR="000B35A3" w:rsidRPr="00C14C89" w14:paraId="4182AE48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1478" w14:textId="0395530F" w:rsidR="000B35A3" w:rsidRPr="00C14C89" w:rsidRDefault="005E72B9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  <w:r w:rsidR="000B35A3"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335C" w14:textId="50C3AE32" w:rsidR="000B35A3" w:rsidRPr="00C14C89" w:rsidRDefault="000B35A3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1C54" w14:textId="2BDF33EA" w:rsidR="000B35A3" w:rsidRPr="00C14C89" w:rsidRDefault="000B35A3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7611" w14:textId="5C211294" w:rsidR="000B35A3" w:rsidRPr="00C14C89" w:rsidRDefault="000B35A3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42D1" w14:textId="58ACF308" w:rsidR="000B35A3" w:rsidRPr="00C14C89" w:rsidRDefault="000B35A3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 - Tesco kijáratával szembeni út széle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2131" w14:textId="218294F5" w:rsidR="000B35A3" w:rsidRPr="00C14C89" w:rsidRDefault="000B35A3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49C4" w14:textId="76FA5AEF" w:rsidR="000B35A3" w:rsidRPr="00C14C89" w:rsidRDefault="000B35A3" w:rsidP="00C14C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.12/2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AC6E" w14:textId="31288D95" w:rsidR="000B35A3" w:rsidRPr="00C14C89" w:rsidRDefault="000B35A3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 w:rsidR="005E72B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FC10" w14:textId="76F9AD01" w:rsidR="000B35A3" w:rsidRPr="00C14C89" w:rsidRDefault="005E72B9" w:rsidP="00C14C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70864FD4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CA09" w14:textId="226E7D8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98DB" w14:textId="22BDAFD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DE60" w14:textId="3702883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FA65" w14:textId="3854970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AF5D" w14:textId="5043E28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 - Tesco kijáratával szembeni út széle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3EE1" w14:textId="4CA0277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0B24" w14:textId="720EF62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.12/4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2FE8" w14:textId="4A7EA25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AA3B" w14:textId="175FEB5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14512371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7345" w14:textId="21889F7C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16A1" w14:textId="30F6EE1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DC01" w14:textId="4AD110E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F112" w14:textId="2D9DA35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3029" w14:textId="303B7CC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 - Tesco kijáratával szembeni út széle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4899" w14:textId="13340B6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D5CD" w14:textId="7C06EEE0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.12/5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C022" w14:textId="2CCFCD6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CE10" w14:textId="767E302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365E76F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619F" w14:textId="6024F33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4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D3BF" w14:textId="667FD90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2F11" w14:textId="592C7B1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4923" w14:textId="601674F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92C3" w14:textId="6C31ED5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 - Tesco kijáratával szembeni út széle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4E2" w14:textId="71C480B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871D" w14:textId="65FBD2C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.12/10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222D" w14:textId="0FB28CF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EC7D" w14:textId="39B4FB6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7C0DD92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B505" w14:textId="772E2139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66DF" w14:textId="2F7C31A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3B9F" w14:textId="30A6D88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2EF5" w14:textId="69F2B12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51EF" w14:textId="04F015C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Kenyérgyári út - Piac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0B00" w14:textId="240330F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DC49" w14:textId="49E3A01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BBD5" w14:textId="20EAC95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8FA8" w14:textId="5757341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3E11AD52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A33" w14:textId="5897E04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9DD2" w14:textId="00F0091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4C37" w14:textId="0DA1DDE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CC66" w14:textId="2C59528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269E" w14:textId="7A9A04B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Piactér lámpás kereszteződés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52C5" w14:textId="149BE03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FB1A" w14:textId="74FD07B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DC61" w14:textId="3DCC746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3719" w14:textId="0F00855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2861BA6E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0AB7" w14:textId="696E783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E5DA" w14:textId="5871AC2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87BA" w14:textId="14A937C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D8DD" w14:textId="64AFDF1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77E83" w14:textId="4DABEBE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Dózsa György-Baracsi út   körforgalom 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3477" w14:textId="2ED83C2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A101" w14:textId="4E3E657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hu-HU"/>
                <w14:ligatures w14:val="none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933C" w14:textId="0727E43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1F9D" w14:textId="3D401E9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1AB188B8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D31F" w14:textId="4881DFE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18D6" w14:textId="24AB596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BC02" w14:textId="60394D8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72B8" w14:textId="391C1D5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B617" w14:textId="2485CB9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Dózsa György-Baracsi út   körforgalom </w:t>
            </w:r>
            <w:proofErr w:type="gram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1  2</w:t>
            </w:r>
            <w:proofErr w:type="gram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6181" w14:textId="2DB4846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60D6" w14:textId="221C3A0D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hu-HU"/>
                <w14:ligatures w14:val="none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DCD0" w14:textId="401C720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070F" w14:textId="7276A21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159133A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AC26" w14:textId="5D68B54E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F535" w14:textId="593C15E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F66D" w14:textId="7FF5933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9D51" w14:textId="3937FD6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37F1" w14:textId="22D9B3E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György-Baracsi út   körforgalom kijárata a Vasútállomás felé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FAC9" w14:textId="38DF209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A983" w14:textId="0F1EFF38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0526" w14:textId="4FB7F88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39E0" w14:textId="7609CA0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0694DC01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2E4E" w14:textId="4BA37D3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547C" w14:textId="0AAB9A5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CD1E" w14:textId="320FA71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0152" w14:textId="601C9B3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5F5C" w14:textId="480592E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Dózsa György-Baracsi út   körforgalom kijárata a Baracsi </w:t>
            </w: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útat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elválasztó sziget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2B94" w14:textId="4C11713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C0FB" w14:textId="21B1301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2C76" w14:textId="06320B0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6517" w14:textId="3D511CF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39EA94A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D221" w14:textId="6D3738A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20592" w14:textId="31F162C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3C1" w14:textId="7B92A99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720D" w14:textId="02736B2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4CBD" w14:textId="18DCE90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Dózsa György-Baracsi út   körforgalom kijárata a Baracsi </w:t>
            </w: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útat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elválasztó sziget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DDB4" w14:textId="5869BB4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2393" w14:textId="2029165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886F" w14:textId="71C440E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CF7C" w14:textId="2495D4E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467C960B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8A06" w14:textId="0DF0BCB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12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0876" w14:textId="36C5487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4926" w14:textId="46865E6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E5B6" w14:textId="45B54A8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5137" w14:textId="2378439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Aranyvölgyi út </w:t>
            </w: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McDonalds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út széle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839" w14:textId="422E49A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70D2" w14:textId="4095C327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E128" w14:textId="2F20A29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B691" w14:textId="5DF33F0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5AA55F61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F4C5" w14:textId="7B548AF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13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EFC10" w14:textId="1CB54B0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CB21" w14:textId="4376736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783E" w14:textId="0769F55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2D8C3" w14:textId="4C81D4D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McDonalds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kijárata az Aranyvölgyi útra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7C98" w14:textId="2643BC3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9F33" w14:textId="7836DAC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220C" w14:textId="2BB4A8B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FAE0" w14:textId="57DD7DC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0A32632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FDAF" w14:textId="37C7D70C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D634" w14:textId="481C433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4223" w14:textId="3C4C529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09DC" w14:textId="771EBF9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3243" w14:textId="29FA344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Aranyvölgyi út Shell kúttal szemben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F90D" w14:textId="4585AEF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30DA" w14:textId="02B7D1CF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FFD3" w14:textId="5E6DE5F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1952" w14:textId="233B5C1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44A67D5C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29F9" w14:textId="2CAA5CCE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15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1F2F" w14:textId="31CCE79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0CF0" w14:textId="57F1391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3C3D" w14:textId="2D82630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BCF6" w14:textId="535F5F5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Interspár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kijárata a Béke-Körútra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0A2D" w14:textId="3756F91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2DE7" w14:textId="5159E84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.35/2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AA51" w14:textId="14ACED5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D67F" w14:textId="4469546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12A58C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073E" w14:textId="2A51D89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16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A0AC" w14:textId="6C2C658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EDCD" w14:textId="5B92075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D37A" w14:textId="58CAEF5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A87D" w14:textId="3864714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Interspár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kijárata a Béke-Körútra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B3F4" w14:textId="047507F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6ABC" w14:textId="7828BBAA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.35/3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98FF" w14:textId="64638A4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3B4B" w14:textId="4F5ACAE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4711D325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B9E8" w14:textId="1CFF950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D24B" w14:textId="0EAFBA1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7F5B" w14:textId="0D278DF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A66B" w14:textId="1954FD5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20FA" w14:textId="1FC3A68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Interspár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kijárata a Béke-Körútra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E2F4" w14:textId="6F18C75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4CBC" w14:textId="286B5B3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.35/4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9494" w14:textId="1B155D9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A1CB" w14:textId="4955526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74ABC9B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0996" w14:textId="4FC2771F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18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27C7D" w14:textId="165A23C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7557" w14:textId="018965A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71B5" w14:textId="6AD211E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0433" w14:textId="0E4CF92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út-Bocskai út kereszteződése Dózsa szobor előtt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CB07" w14:textId="00D7F00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B5B7" w14:textId="23F66B90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41./2.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1627" w14:textId="0454292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CCDB" w14:textId="4C64A0F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04848388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785A" w14:textId="61224A5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19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D9B4" w14:textId="09FF8E3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B366" w14:textId="7D4E3DA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FDD5" w14:textId="2586FE4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D3E9" w14:textId="03F7EE3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út-Bocskai út kereszteződése Dózsa szobor előtt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4B1E" w14:textId="40F234F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7D97" w14:textId="04E65BC8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CC77" w14:textId="76A5E86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DD6E" w14:textId="0385827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34C6C5E3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9F38" w14:textId="0B2072B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704A0" w14:textId="18B8E98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3CC" w14:textId="0452EA5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34BF" w14:textId="19E02C5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62D8" w14:textId="15CF3EC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út-Bocskai út kereszteződése Dózsa szobor előtt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E20B" w14:textId="48F8C6C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974A" w14:textId="6F4B0C6C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BCD0" w14:textId="0EF0914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439E" w14:textId="224F122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18D1313B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65DD" w14:textId="373F146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21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A54E" w14:textId="6713EEE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68E5" w14:textId="54CEDB6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DE93" w14:textId="59B3EB8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8EE2" w14:textId="56FE669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út-Bocskai út kereszteződése Dózsa szoborral szemközti út széle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5A14" w14:textId="600E0E5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9346" w14:textId="1260EB5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AE63" w14:textId="7A7CB1B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CA28" w14:textId="2F8ED13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458D1D5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6FF6" w14:textId="367D1A6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22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0DCE" w14:textId="3E93274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5EB8" w14:textId="3E02F3A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8C3D" w14:textId="2F452DE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2E05E" w14:textId="7649118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út-Bocskai út kereszteződése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szoborral szemközti út széle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58AD" w14:textId="1047763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DF95" w14:textId="0CE27D3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1EFC" w14:textId="39E102E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8ACD" w14:textId="5D1C1AD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42E08C4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BFC8" w14:textId="5328607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23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8289B" w14:textId="723DB4E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B10E" w14:textId="727C6E6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2B8C" w14:textId="009BEDE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E5BF2" w14:textId="0A5A411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Dózsa György út vége a buszmegálló </w:t>
            </w:r>
            <w:r w:rsidRPr="00C14C89">
              <w:rPr>
                <w:rFonts w:ascii="Aptos Narrow" w:eastAsia="Times New Roman" w:hAnsi="Aptos Narrow" w:cs="Times New Roman"/>
                <w:color w:val="FF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34B2" w14:textId="05038AA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6C13" w14:textId="75C0E608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05D2" w14:textId="31AD894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18F0" w14:textId="1366AF3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3237534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3DA8" w14:textId="61331ECD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24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17AC" w14:textId="0DF8BE7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D974" w14:textId="049CB3C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2B47" w14:textId="34344A5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4877" w14:textId="17270C4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Interspar kijárata a Béke-Körútra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D8DF" w14:textId="4C4B473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9C1C" w14:textId="69C1B22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A161" w14:textId="71BEF66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03D1" w14:textId="4998840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5A2E3694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8E6D" w14:textId="728F523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25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ACB5" w14:textId="27CF5A2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960A" w14:textId="51BAE1E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C1E5" w14:textId="7B67EF3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33E0" w14:textId="25840D7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Interspar kijárata a Béke-Körútra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EF5E" w14:textId="4D59036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BE91" w14:textId="2EAD7E0A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9D37" w14:textId="7B56059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06F8" w14:textId="2AC1E7E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33A54131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A77B" w14:textId="342F0A3C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26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D9BF" w14:textId="7938781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59D7" w14:textId="530AD68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64B3" w14:textId="5145AC7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E777" w14:textId="105ECE1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út-Bárdi autósbolt oldala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A22A" w14:textId="66E19D6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E851" w14:textId="3D220A0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5B11" w14:textId="44C24C5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8DE5" w14:textId="7795091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CFCFE9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B4B6" w14:textId="479116A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27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BA7FE" w14:textId="67C9D90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C178" w14:textId="74426E6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FEB9" w14:textId="3599002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C8CA" w14:textId="566136B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út-Bárdi autósbolt oldala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AF18" w14:textId="2D50D09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1106" w14:textId="4647B0FE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DCD5" w14:textId="4DC11C1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C66C" w14:textId="0C9B554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E25BB25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D8A4" w14:textId="7D7D469F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EF01" w14:textId="6D585A5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FAFD" w14:textId="765B3CB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9F0B" w14:textId="69D1259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92863" w14:textId="6426BF9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út-</w:t>
            </w: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II.János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Pál pápa tér között1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2B11" w14:textId="1E617F8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017E" w14:textId="00C9488C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2235" w14:textId="59B0549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0027" w14:textId="4640E99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1FB99E69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789F" w14:textId="5BA7D58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29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411C" w14:textId="35BBBDD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7E60" w14:textId="11C60A8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1359" w14:textId="22E230F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1B72" w14:textId="14AB24F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út-</w:t>
            </w:r>
            <w:proofErr w:type="spellStart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II.János</w:t>
            </w:r>
            <w:proofErr w:type="spellEnd"/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Pál pápa tér között2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9D49" w14:textId="721019F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CE31" w14:textId="2855946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EB05" w14:textId="76033E6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E1A8" w14:textId="64CDE87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62691396" w14:textId="77777777" w:rsidTr="00957B3C">
        <w:trPr>
          <w:trHeight w:val="94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D459" w14:textId="756228A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30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28A3" w14:textId="0C330CF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A193" w14:textId="055B40E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4C43" w14:textId="76A7B4B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6CBD" w14:textId="4173D87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 - Petőfi S. út mellett kihelyezett korláton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47F1" w14:textId="0AA34D9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D05D" w14:textId="6F9FF8D9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6B61" w14:textId="0FC885B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6225" w14:textId="084CAC9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5C4F37" w:rsidRPr="00C14C89" w14:paraId="2C946C57" w14:textId="77777777" w:rsidTr="00957B3C">
        <w:trPr>
          <w:trHeight w:val="94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3BC7" w14:textId="61BE6D1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31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3CC7" w14:textId="6606116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5EF6" w14:textId="5692A4D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AD7B" w14:textId="4532D0B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FE4F" w14:textId="119E7B9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bejárata a Városháza körforgónál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E022" w14:textId="5CD3793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6479" w14:textId="761EA04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6AEC" w14:textId="42EB139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A80B" w14:textId="0CC57AB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559BCD07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FDE1" w14:textId="47103A00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32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7B06" w14:textId="548832D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90AA" w14:textId="144C231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8A6B" w14:textId="1D39EE9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21B6" w14:textId="0C968F6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kijárata a Városháza körforgónál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F9E4" w14:textId="6E4AF3E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7133" w14:textId="4987573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9567" w14:textId="6783EAA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957E" w14:textId="315B294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57BE0B9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5F9B" w14:textId="3C519D6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33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A3E3" w14:textId="7B37588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087E" w14:textId="56E4460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991F" w14:textId="65A0125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1D1" w14:textId="1F522DD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Városháza körforgó Római városrész felé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0399" w14:textId="05FBFC3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F905" w14:textId="628F2F6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1900" w14:textId="2A2E327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C2EE" w14:textId="291300B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1F481F7A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6AC1" w14:textId="626E249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34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46FA" w14:textId="06087EB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CEFE" w14:textId="141B146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CEF2" w14:textId="76FCF36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10AE" w14:textId="7F997D4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Városháza körforgó Római városrész felé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92F1" w14:textId="3F3C3A1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F614" w14:textId="477EACF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1E86" w14:textId="428FE55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02E7" w14:textId="0CAC93F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59D81798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50B5" w14:textId="7D307533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EAE0" w14:textId="656DAE7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52EA" w14:textId="5956AE7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B60C" w14:textId="24925BF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0C3E5" w14:textId="5FD7AD0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Kenyérgyári út- Hunyadi út sarka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2AB8" w14:textId="1263AA5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985C" w14:textId="1F76A319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A7CA" w14:textId="15CB332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A3DC" w14:textId="43ADF80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03B10F5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18E8" w14:textId="5DEAB7FA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36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E4B56" w14:textId="16AAEFC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C78E" w14:textId="2515643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7DF6" w14:textId="150DA96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D1C03" w14:textId="7828C3C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OMV körforgó bejárata a Dózsa Gy. útról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6A2C" w14:textId="683064E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CD9C" w14:textId="2A7A47EF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B948" w14:textId="5CB942A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D04D" w14:textId="181068E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78D714B4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34C6" w14:textId="5B5302C0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37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590F" w14:textId="2B89C51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7915" w14:textId="3BED387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CC02" w14:textId="61DD8E2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7371B" w14:textId="421A3D0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OMV körforgó kijárat széle a vasútállomás felé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BA23" w14:textId="32D5C74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9474" w14:textId="250B6B8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E168" w14:textId="5C1DFE2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469E" w14:textId="1A834EC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2266A400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4083" w14:textId="0FA010C0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38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DCFE" w14:textId="4D49445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02C6" w14:textId="423E5D5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1B33" w14:textId="326BAF9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795A" w14:textId="6392AF9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Interspar buszmegálló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50F" w14:textId="31A55C3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3F3E" w14:textId="6FF7092D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F4BF" w14:textId="02DD30F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FCA3" w14:textId="5CA77A0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3B7FCDB9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62F9" w14:textId="4ACF64B8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39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D587" w14:textId="45D92B9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8B89" w14:textId="63CBAED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EB67" w14:textId="179A0F9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7FB9" w14:textId="52D393E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szobor előtt az útszéle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39C" w14:textId="48598F9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9BD9" w14:textId="344DBE7E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9732" w14:textId="7C8DA5B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17F5" w14:textId="14E9A97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6539863D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0321" w14:textId="61E548EF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40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E96D" w14:textId="5F259B4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A54F" w14:textId="379CEBE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8FB5" w14:textId="4534942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6F296" w14:textId="2EEBBDA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Kis Dózsa György út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4A8B" w14:textId="6F40E1F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9F79" w14:textId="05E1795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PKD36-3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AACB" w14:textId="6842CF8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EC4F" w14:textId="5FEF0EE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5ECB0157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AF98" w14:textId="0D1D455E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41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4777" w14:textId="38044E6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73C6" w14:textId="0DF4B0D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6114" w14:textId="2E42DCC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8F030" w14:textId="3A74089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Rossmann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5CEC" w14:textId="60467D7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8A66" w14:textId="03E278E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PD4/B-10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3B87" w14:textId="13CB252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8708" w14:textId="6407270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5EE96057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52BA" w14:textId="40A0935D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42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8787" w14:textId="455B9A1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3DB5" w14:textId="33B80B0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FF4D" w14:textId="1C08F75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30FCD" w14:textId="08F46F6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Rossmann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1BB7" w14:textId="087E6D6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912" w14:textId="1CC1F5A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PD4/B-11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75FE" w14:textId="7C2FEA1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82CB" w14:textId="6633D69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0E02F581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C518" w14:textId="05CA2468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43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FB3E" w14:textId="6ECC5D7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44F9" w14:textId="2FCF53D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014A" w14:textId="0E5C69C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3F0A" w14:textId="7A26F21B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Kék Duna Áruház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1D39" w14:textId="305B763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158F" w14:textId="1E71C55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PD4/D-12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E08B" w14:textId="0C5E4A55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2D47" w14:textId="19BB6EB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25A8A804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213E" w14:textId="2532F08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44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51706" w14:textId="0FC0CAC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104E" w14:textId="222042F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52FC" w14:textId="0F62DC5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4E6F" w14:textId="6B9EC7C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Kék Duna Áruház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DDB5" w14:textId="0EA7843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1316" w14:textId="4050C56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PD4/D-13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24E3" w14:textId="23909F5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CF8A" w14:textId="19DFA31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3D6B5F69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74D9" w14:textId="5D539CE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45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9890A" w14:textId="4599B3D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2729" w14:textId="7364859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4AA0" w14:textId="6C044A9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CA31" w14:textId="1381D99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Kék Duna Áruház Pékség mellett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B37C" w14:textId="735D5D9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754A" w14:textId="126AF33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PD4/D-14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582D" w14:textId="35B516B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63FC" w14:textId="3DE6201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4896511A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2712" w14:textId="56F132DC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46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B4E9" w14:textId="263FB59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FA2D" w14:textId="6326DF1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7EA4" w14:textId="3633D4D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41CE" w14:textId="48940E4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út-Szórád M. kereszteződése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48B7" w14:textId="35A68E3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55E4" w14:textId="37F8DF21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PD54-17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FBA0" w14:textId="5E35F39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DCE7" w14:textId="4347E7B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31E2A03F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1B5A" w14:textId="6F89BCAD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47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1B6B" w14:textId="4C78EB4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BBE6" w14:textId="12551F6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5333" w14:textId="2392F09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B3E8" w14:textId="3322D27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Skála Áruház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7FCF" w14:textId="6A39C4B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E857" w14:textId="16B81CE5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PD56-19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17A9" w14:textId="182331B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A83A" w14:textId="56B6658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6F109A7E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6F4B" w14:textId="29A43EAF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48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8B5B" w14:textId="6DD0B64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E63F" w14:textId="69EDC75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BD9A" w14:textId="2062F80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980F" w14:textId="5F22480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Posta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4C7E" w14:textId="4262A3E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DD5" w14:textId="28118862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PD3-21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88F9" w14:textId="698E77D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9511" w14:textId="6A0AA0E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6CE35597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D47F" w14:textId="3911547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49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0EBD" w14:textId="22122443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3337" w14:textId="55C1B46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948E" w14:textId="4D74E8E2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E1AE" w14:textId="25F7C01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Posta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9EBC" w14:textId="6274203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79ED" w14:textId="045345A7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PD3-22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3498" w14:textId="4B71EA39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673D" w14:textId="5EE8CDF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2027B55B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782A" w14:textId="6BC2CA44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50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DC43" w14:textId="476E243F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03F4" w14:textId="00C23FF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8D2B" w14:textId="3769E0A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892E" w14:textId="0CDEB20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Dózsa György út Posta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8C63" w14:textId="3DAA367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BAA2" w14:textId="3B67763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PD3-23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BEAE" w14:textId="0AD428D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ED48" w14:textId="5E46910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65D82903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2180" w14:textId="19A6802A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51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033D" w14:textId="3F9AF95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2FE5" w14:textId="486F8111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6465" w14:textId="2A95767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71" w14:textId="733CDCE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Szórád Márton út - Kormányhivatal között parkoló előtt 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D10B" w14:textId="38E7755D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8377" w14:textId="4670292B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PSZP-24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385C" w14:textId="1A2529D8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E9E0" w14:textId="7937E824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5C4F37" w:rsidRPr="00C14C89" w14:paraId="290274C9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54FF" w14:textId="555D5E7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52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8C9D" w14:textId="2E378007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0B93" w14:textId="3F6011C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200*50cm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C425" w14:textId="536D2560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8CB0" w14:textId="2FC9EDB6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Kórház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468F" w14:textId="5ABA76FA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90EC" w14:textId="63701F76" w:rsidR="005C4F37" w:rsidRPr="00C14C89" w:rsidRDefault="005C4F37" w:rsidP="005C4F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PK-28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97AF" w14:textId="3C8205CE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14.000.-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E845" w14:textId="34A14F8C" w:rsidR="005C4F37" w:rsidRPr="00C14C89" w:rsidRDefault="005C4F37" w:rsidP="005C4F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17.780.- Ft</w:t>
            </w:r>
          </w:p>
        </w:tc>
      </w:tr>
      <w:tr w:rsidR="00E66B2F" w:rsidRPr="00C14C89" w14:paraId="205385AE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1511" w14:textId="3512E388" w:rsidR="00E66B2F" w:rsidRPr="00C14C89" w:rsidRDefault="00E66B2F" w:rsidP="00E66B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53</w:t>
            </w: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030B" w14:textId="671FB253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Kis méretű egyedi reklámeszköz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9CFA" w14:textId="46090633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200*100 cm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16CE" w14:textId="633FA984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utcai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E3EF" w14:textId="1C5728BD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Aranyvölgyi út - Petőfi S. út mellett kihelyezett korláton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0E7B" w14:textId="56C290D5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Dunaújváros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6989" w14:textId="1BC22C0C" w:rsidR="00E66B2F" w:rsidRPr="00C14C89" w:rsidRDefault="00E66B2F" w:rsidP="00E66B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997E" w14:textId="5489E16B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C14C89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28.000.-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3FD5" w14:textId="4899A196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35.560.- Ft</w:t>
            </w:r>
          </w:p>
        </w:tc>
      </w:tr>
      <w:tr w:rsidR="00E66B2F" w:rsidRPr="00C14C89" w14:paraId="06FA3E38" w14:textId="77777777" w:rsidTr="00957B3C">
        <w:trPr>
          <w:trHeight w:val="9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19A3" w14:textId="0285D6B5" w:rsidR="00E66B2F" w:rsidRPr="00C14C89" w:rsidRDefault="00E66B2F" w:rsidP="00E66B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603F" w14:textId="638A8E3B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4F84" w14:textId="557F5B48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53E4" w14:textId="11DDAE94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42F8" w14:textId="007F19F1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0892" w14:textId="2712F28B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B923" w14:textId="1CEF769F" w:rsidR="00E66B2F" w:rsidRPr="00C14C89" w:rsidRDefault="00E66B2F" w:rsidP="00E66B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1D00" w14:textId="29A6729D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611" w14:textId="7187BFBF" w:rsidR="00E66B2F" w:rsidRPr="00C14C89" w:rsidRDefault="00E66B2F" w:rsidP="00E66B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2BC4B90D" w14:textId="77777777" w:rsidR="001063B4" w:rsidRDefault="001063B4" w:rsidP="001063B4"/>
    <w:p w14:paraId="4AD08EC5" w14:textId="486B102B" w:rsidR="001063B4" w:rsidRPr="00C14C89" w:rsidRDefault="00C14C89" w:rsidP="001063B4">
      <w:pPr>
        <w:rPr>
          <w:b/>
          <w:bCs/>
        </w:rPr>
      </w:pPr>
      <w:r w:rsidRPr="00C14C89">
        <w:rPr>
          <w:b/>
          <w:bCs/>
        </w:rPr>
        <w:t>Dunaújváros, 202</w:t>
      </w:r>
      <w:r w:rsidR="005C4F37">
        <w:rPr>
          <w:b/>
          <w:bCs/>
        </w:rPr>
        <w:t>6</w:t>
      </w:r>
      <w:r w:rsidRPr="00C14C89">
        <w:rPr>
          <w:b/>
          <w:bCs/>
        </w:rPr>
        <w:t>.0</w:t>
      </w:r>
      <w:r w:rsidR="005C4F37">
        <w:rPr>
          <w:b/>
          <w:bCs/>
        </w:rPr>
        <w:t>2</w:t>
      </w:r>
      <w:r w:rsidRPr="00C14C89">
        <w:rPr>
          <w:b/>
          <w:bCs/>
        </w:rPr>
        <w:t>.</w:t>
      </w:r>
      <w:r w:rsidR="005C4F37">
        <w:rPr>
          <w:b/>
          <w:bCs/>
        </w:rPr>
        <w:t>16</w:t>
      </w:r>
      <w:r w:rsidRPr="00C14C89">
        <w:rPr>
          <w:b/>
          <w:bCs/>
        </w:rPr>
        <w:t>.</w:t>
      </w:r>
    </w:p>
    <w:p w14:paraId="7447DF56" w14:textId="77777777" w:rsidR="00C14C89" w:rsidRPr="00C14C89" w:rsidRDefault="00C14C89" w:rsidP="001063B4">
      <w:pPr>
        <w:rPr>
          <w:b/>
          <w:bCs/>
        </w:rPr>
      </w:pPr>
    </w:p>
    <w:p w14:paraId="43DC258C" w14:textId="77777777" w:rsidR="00C14C89" w:rsidRPr="00C14C89" w:rsidRDefault="00C14C89" w:rsidP="001063B4">
      <w:pPr>
        <w:rPr>
          <w:b/>
          <w:bCs/>
        </w:rPr>
      </w:pPr>
    </w:p>
    <w:p w14:paraId="673EA83F" w14:textId="7581D919" w:rsidR="00C14C89" w:rsidRPr="00C14C89" w:rsidRDefault="00C14C89" w:rsidP="00C14C89">
      <w:pPr>
        <w:jc w:val="center"/>
        <w:rPr>
          <w:b/>
          <w:bCs/>
        </w:rPr>
      </w:pPr>
      <w:r w:rsidRPr="00C14C89">
        <w:rPr>
          <w:b/>
          <w:bCs/>
        </w:rPr>
        <w:t>Varga Richárd</w:t>
      </w:r>
    </w:p>
    <w:p w14:paraId="7B521D54" w14:textId="65C29959" w:rsidR="00C14C89" w:rsidRPr="00C14C89" w:rsidRDefault="00C14C89" w:rsidP="00C14C89">
      <w:pPr>
        <w:jc w:val="center"/>
        <w:rPr>
          <w:b/>
          <w:bCs/>
        </w:rPr>
      </w:pPr>
      <w:r w:rsidRPr="00C14C89">
        <w:rPr>
          <w:b/>
          <w:bCs/>
        </w:rPr>
        <w:t>DS Média Kft.</w:t>
      </w:r>
    </w:p>
    <w:sectPr w:rsidR="00C14C89" w:rsidRPr="00C14C89" w:rsidSect="00A935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4"/>
    <w:rsid w:val="00072D58"/>
    <w:rsid w:val="000B35A3"/>
    <w:rsid w:val="001063B4"/>
    <w:rsid w:val="0014548C"/>
    <w:rsid w:val="005C4F37"/>
    <w:rsid w:val="005E72B9"/>
    <w:rsid w:val="00676A4E"/>
    <w:rsid w:val="00973BD0"/>
    <w:rsid w:val="00A9357B"/>
    <w:rsid w:val="00C14C89"/>
    <w:rsid w:val="00E66B2F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B244"/>
  <w15:chartTrackingRefBased/>
  <w15:docId w15:val="{AB90BD9E-7517-402B-8D78-0731AD47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6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6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63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63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63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63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63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63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63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63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63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63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63B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063B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63B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14C89"/>
    <w:rPr>
      <w:color w:val="96607D"/>
      <w:u w:val="single"/>
    </w:rPr>
  </w:style>
  <w:style w:type="paragraph" w:customStyle="1" w:styleId="msonormal0">
    <w:name w:val="msonormal"/>
    <w:basedOn w:val="Norml"/>
    <w:rsid w:val="00C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font5">
    <w:name w:val="font5"/>
    <w:basedOn w:val="Norml"/>
    <w:rsid w:val="00C14C89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B050"/>
      <w:kern w:val="0"/>
      <w:sz w:val="24"/>
      <w:szCs w:val="24"/>
      <w:lang w:eastAsia="hu-HU"/>
      <w14:ligatures w14:val="none"/>
    </w:rPr>
  </w:style>
  <w:style w:type="paragraph" w:customStyle="1" w:styleId="font6">
    <w:name w:val="font6"/>
    <w:basedOn w:val="Norml"/>
    <w:rsid w:val="00C14C89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4"/>
      <w:szCs w:val="24"/>
      <w:lang w:eastAsia="hu-HU"/>
      <w14:ligatures w14:val="none"/>
    </w:rPr>
  </w:style>
  <w:style w:type="paragraph" w:customStyle="1" w:styleId="font7">
    <w:name w:val="font7"/>
    <w:basedOn w:val="Norml"/>
    <w:rsid w:val="00C14C89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kern w:val="0"/>
      <w:sz w:val="24"/>
      <w:szCs w:val="24"/>
      <w:lang w:eastAsia="hu-HU"/>
      <w14:ligatures w14:val="none"/>
    </w:rPr>
  </w:style>
  <w:style w:type="paragraph" w:customStyle="1" w:styleId="xl65">
    <w:name w:val="xl65"/>
    <w:basedOn w:val="Norml"/>
    <w:rsid w:val="00C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66">
    <w:name w:val="xl66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67">
    <w:name w:val="xl67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69">
    <w:name w:val="xl69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70">
    <w:name w:val="xl70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71">
    <w:name w:val="xl71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72">
    <w:name w:val="xl72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73">
    <w:name w:val="xl73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74">
    <w:name w:val="xl74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75">
    <w:name w:val="xl75"/>
    <w:basedOn w:val="Norml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rdetes.felule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1210</Words>
  <Characters>7327</Characters>
  <Application>Microsoft Office Word</Application>
  <DocSecurity>0</DocSecurity>
  <Lines>814</Lines>
  <Paragraphs>569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Marton</dc:creator>
  <cp:keywords/>
  <dc:description/>
  <cp:lastModifiedBy>Beáta Marton</cp:lastModifiedBy>
  <cp:revision>2</cp:revision>
  <cp:lastPrinted>2026-02-16T10:18:00Z</cp:lastPrinted>
  <dcterms:created xsi:type="dcterms:W3CDTF">2026-02-16T10:54:00Z</dcterms:created>
  <dcterms:modified xsi:type="dcterms:W3CDTF">2026-02-16T10:54:00Z</dcterms:modified>
</cp:coreProperties>
</file>