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6D" w:rsidRDefault="00C8456D" w:rsidP="002B1A6F">
      <w:pPr>
        <w:spacing w:after="0" w:line="240" w:lineRule="auto"/>
        <w:ind w:left="0" w:right="0" w:firstLine="0"/>
        <w:jc w:val="left"/>
        <w:rPr>
          <w:b/>
          <w:szCs w:val="20"/>
        </w:rPr>
      </w:pPr>
    </w:p>
    <w:p w:rsidR="004979E5" w:rsidRDefault="00027FD5" w:rsidP="002B1A6F">
      <w:pPr>
        <w:spacing w:after="0" w:line="240" w:lineRule="auto"/>
        <w:ind w:left="0" w:right="0" w:firstLine="0"/>
        <w:jc w:val="left"/>
        <w:rPr>
          <w:b/>
          <w:szCs w:val="20"/>
        </w:rPr>
      </w:pPr>
      <w:r w:rsidRPr="002B1A6F">
        <w:rPr>
          <w:b/>
          <w:szCs w:val="20"/>
        </w:rPr>
        <w:t>Elektronikus ügyintézés az érettségi vizsgára történő jelentkezés során</w:t>
      </w:r>
    </w:p>
    <w:p w:rsidR="002B1A6F" w:rsidRPr="002B1A6F" w:rsidRDefault="002B1A6F" w:rsidP="002B1A6F">
      <w:pPr>
        <w:spacing w:after="0" w:line="240" w:lineRule="auto"/>
        <w:ind w:left="0" w:right="0" w:firstLine="0"/>
        <w:jc w:val="left"/>
        <w:rPr>
          <w:szCs w:val="20"/>
        </w:rPr>
      </w:pPr>
    </w:p>
    <w:p w:rsidR="004979E5" w:rsidRDefault="00027FD5" w:rsidP="002B1A6F">
      <w:pPr>
        <w:spacing w:after="0" w:line="240" w:lineRule="auto"/>
        <w:ind w:left="-5" w:right="0" w:hanging="10"/>
        <w:rPr>
          <w:color w:val="353838"/>
          <w:szCs w:val="20"/>
        </w:rPr>
      </w:pPr>
      <w:r w:rsidRPr="002B1A6F">
        <w:rPr>
          <w:color w:val="353838"/>
          <w:szCs w:val="20"/>
        </w:rPr>
        <w:t>Az érettségi vizsgára jelentkezéshez elektronikusan kitöltendő és aláírás után mellékletekkel együtt beküldendő jelentkezési lap és az ahhoz tartozó részletes tájékoztató az Oktatási Hivatal honlapjának főoldalán (</w:t>
      </w:r>
      <w:hyperlink r:id="rId5" w:history="1">
        <w:r w:rsidR="00EB0FB9" w:rsidRPr="001B73B0">
          <w:rPr>
            <w:rStyle w:val="Hiperhivatkozs"/>
          </w:rPr>
          <w:t>https://www.oktatas.hu/</w:t>
        </w:r>
      </w:hyperlink>
      <w:hyperlink r:id="rId6">
        <w:r w:rsidRPr="001B73B0">
          <w:rPr>
            <w:color w:val="353838"/>
            <w:szCs w:val="20"/>
          </w:rPr>
          <w:t>)</w:t>
        </w:r>
      </w:hyperlink>
      <w:r w:rsidRPr="002B1A6F">
        <w:rPr>
          <w:color w:val="353838"/>
          <w:szCs w:val="20"/>
        </w:rPr>
        <w:t xml:space="preserve"> érhető el.  </w:t>
      </w:r>
    </w:p>
    <w:p w:rsidR="002B1A6F" w:rsidRPr="002B1A6F" w:rsidRDefault="002B1A6F" w:rsidP="002B1A6F">
      <w:pPr>
        <w:spacing w:after="0" w:line="240" w:lineRule="auto"/>
        <w:ind w:left="-5" w:right="0" w:hanging="10"/>
        <w:rPr>
          <w:szCs w:val="20"/>
        </w:rPr>
      </w:pPr>
    </w:p>
    <w:p w:rsidR="004979E5" w:rsidRDefault="00C63595" w:rsidP="002B1A6F">
      <w:pPr>
        <w:spacing w:after="0" w:line="240" w:lineRule="auto"/>
        <w:ind w:left="0" w:right="0" w:firstLine="0"/>
        <w:rPr>
          <w:szCs w:val="20"/>
        </w:rPr>
      </w:pPr>
      <w:r>
        <w:rPr>
          <w:szCs w:val="20"/>
        </w:rPr>
        <w:t>A</w:t>
      </w:r>
      <w:r w:rsidR="00027FD5" w:rsidRPr="002B1A6F">
        <w:rPr>
          <w:szCs w:val="20"/>
        </w:rPr>
        <w:t xml:space="preserve"> kinyomtatott és aláírt jelentkezési lap és mellékletei – amennyiben nem postai úton kívánja megküldeni – elektronikus ügyintézés keretében az e-Papír szolgáltatás igénybevételével csatolmányként nyújthatók be. </w:t>
      </w:r>
    </w:p>
    <w:p w:rsidR="002B1A6F" w:rsidRPr="002B1A6F" w:rsidRDefault="002B1A6F" w:rsidP="002B1A6F">
      <w:pPr>
        <w:spacing w:after="0" w:line="240" w:lineRule="auto"/>
        <w:ind w:left="0" w:right="0" w:firstLine="0"/>
        <w:rPr>
          <w:szCs w:val="20"/>
        </w:rPr>
      </w:pPr>
    </w:p>
    <w:p w:rsidR="004979E5" w:rsidRPr="002B1A6F" w:rsidRDefault="00027FD5" w:rsidP="002B1A6F">
      <w:pPr>
        <w:spacing w:after="0" w:line="240" w:lineRule="auto"/>
        <w:ind w:left="0" w:right="0" w:firstLine="0"/>
        <w:rPr>
          <w:szCs w:val="20"/>
        </w:rPr>
      </w:pPr>
      <w:r w:rsidRPr="002B1A6F">
        <w:rPr>
          <w:szCs w:val="20"/>
        </w:rPr>
        <w:t xml:space="preserve">Az e-Papír szolgáltatást az alábbi módon tudja igénybe venni: </w:t>
      </w:r>
    </w:p>
    <w:p w:rsidR="001B73B0" w:rsidRPr="00377E78" w:rsidRDefault="00027FD5" w:rsidP="00712CDF">
      <w:pPr>
        <w:numPr>
          <w:ilvl w:val="0"/>
          <w:numId w:val="1"/>
        </w:numPr>
        <w:spacing w:after="0" w:line="240" w:lineRule="auto"/>
        <w:ind w:right="0" w:hanging="360"/>
        <w:rPr>
          <w:szCs w:val="20"/>
        </w:rPr>
      </w:pPr>
      <w:r w:rsidRPr="002B1A6F">
        <w:rPr>
          <w:szCs w:val="20"/>
        </w:rPr>
        <w:t xml:space="preserve">A szolgáltatás a </w:t>
      </w:r>
      <w:hyperlink r:id="rId7" w:history="1">
        <w:r w:rsidR="00712CDF" w:rsidRPr="00B547B7">
          <w:rPr>
            <w:rStyle w:val="Hiperhivatkozs"/>
            <w:szCs w:val="20"/>
          </w:rPr>
          <w:t>https://epapir.gov.hu/</w:t>
        </w:r>
      </w:hyperlink>
      <w:r w:rsidRPr="00712CDF">
        <w:rPr>
          <w:szCs w:val="20"/>
        </w:rPr>
        <w:t xml:space="preserve"> oldalon keresztül érhető el. A szolgálta</w:t>
      </w:r>
      <w:r w:rsidR="001E03C0">
        <w:rPr>
          <w:szCs w:val="20"/>
        </w:rPr>
        <w:t>tást Ü</w:t>
      </w:r>
      <w:r w:rsidR="001305FC">
        <w:rPr>
          <w:szCs w:val="20"/>
        </w:rPr>
        <w:t>gyfélkapu+ vagy a DÁP mobilalkalmazással történő azonosítást követően</w:t>
      </w:r>
      <w:r w:rsidRPr="00712CDF">
        <w:rPr>
          <w:szCs w:val="20"/>
        </w:rPr>
        <w:t xml:space="preserve"> lehet </w:t>
      </w:r>
      <w:r w:rsidR="001305FC">
        <w:rPr>
          <w:szCs w:val="20"/>
        </w:rPr>
        <w:t>igénybe venni</w:t>
      </w:r>
      <w:r w:rsidRPr="00712CDF">
        <w:rPr>
          <w:szCs w:val="20"/>
        </w:rPr>
        <w:t>.</w:t>
      </w:r>
      <w:r w:rsidR="001B73B0" w:rsidRPr="001B73B0">
        <w:t xml:space="preserve"> </w:t>
      </w:r>
    </w:p>
    <w:p w:rsidR="004979E5" w:rsidRDefault="00027FD5" w:rsidP="002B1A6F">
      <w:pPr>
        <w:numPr>
          <w:ilvl w:val="0"/>
          <w:numId w:val="1"/>
        </w:numPr>
        <w:spacing w:after="0" w:line="240" w:lineRule="auto"/>
        <w:ind w:right="0" w:hanging="360"/>
        <w:rPr>
          <w:szCs w:val="20"/>
        </w:rPr>
      </w:pPr>
      <w:r w:rsidRPr="002B1A6F">
        <w:rPr>
          <w:szCs w:val="20"/>
        </w:rPr>
        <w:t xml:space="preserve">Bejelentkezés után a megjelenő űrlapon adja meg a képernyőn kért következő adatokat: legördülő menükből a </w:t>
      </w:r>
      <w:r w:rsidRPr="00B57B3E">
        <w:rPr>
          <w:i/>
          <w:szCs w:val="20"/>
          <w:u w:val="single"/>
        </w:rPr>
        <w:t>Kormányhivatali ügyek</w:t>
      </w:r>
      <w:r w:rsidRPr="002B1A6F">
        <w:rPr>
          <w:szCs w:val="20"/>
        </w:rPr>
        <w:t xml:space="preserve"> témacsoportot és a </w:t>
      </w:r>
      <w:r w:rsidRPr="00B57B3E">
        <w:rPr>
          <w:i/>
          <w:szCs w:val="20"/>
          <w:u w:val="single"/>
        </w:rPr>
        <w:t>közoktatási feladatok</w:t>
      </w:r>
      <w:r w:rsidRPr="002B1A6F">
        <w:rPr>
          <w:szCs w:val="20"/>
        </w:rPr>
        <w:t xml:space="preserve"> ügytípust, valamint címzettként a </w:t>
      </w:r>
      <w:r w:rsidR="001B73B0" w:rsidRPr="00B57B3E">
        <w:rPr>
          <w:i/>
          <w:szCs w:val="20"/>
          <w:u w:val="single"/>
        </w:rPr>
        <w:t>Hajdú-Bihar Várm</w:t>
      </w:r>
      <w:r w:rsidRPr="00B57B3E">
        <w:rPr>
          <w:i/>
          <w:szCs w:val="20"/>
          <w:u w:val="single"/>
        </w:rPr>
        <w:t>egyei Kormányhivatal</w:t>
      </w:r>
      <w:r w:rsidRPr="002B1A6F">
        <w:rPr>
          <w:szCs w:val="20"/>
        </w:rPr>
        <w:t xml:space="preserve">t (a járási hivatalok ebben az ügytípusban </w:t>
      </w:r>
      <w:r w:rsidRPr="001B73B0">
        <w:rPr>
          <w:szCs w:val="20"/>
        </w:rPr>
        <w:t>nem</w:t>
      </w:r>
      <w:r w:rsidRPr="002B1A6F">
        <w:rPr>
          <w:szCs w:val="20"/>
        </w:rPr>
        <w:t xml:space="preserve"> rendelkeznek hatáskörrel) kell kiválasztani. </w:t>
      </w:r>
    </w:p>
    <w:p w:rsidR="004979E5" w:rsidRDefault="00027FD5" w:rsidP="002B1A6F">
      <w:pPr>
        <w:numPr>
          <w:ilvl w:val="0"/>
          <w:numId w:val="1"/>
        </w:numPr>
        <w:spacing w:after="0" w:line="240" w:lineRule="auto"/>
        <w:ind w:right="0" w:hanging="360"/>
        <w:rPr>
          <w:szCs w:val="20"/>
        </w:rPr>
      </w:pPr>
      <w:r w:rsidRPr="002B1A6F">
        <w:rPr>
          <w:szCs w:val="20"/>
        </w:rPr>
        <w:t>A tárgyban tüntesse fel a „</w:t>
      </w:r>
      <w:r w:rsidRPr="00377E78">
        <w:rPr>
          <w:i/>
          <w:szCs w:val="20"/>
        </w:rPr>
        <w:t>Jelentkezés érettségi vizsgára</w:t>
      </w:r>
      <w:r w:rsidRPr="002B1A6F">
        <w:rPr>
          <w:szCs w:val="20"/>
        </w:rPr>
        <w:t xml:space="preserve">” szöveget. </w:t>
      </w:r>
    </w:p>
    <w:p w:rsidR="004979E5" w:rsidRDefault="00027FD5" w:rsidP="002B1A6F">
      <w:pPr>
        <w:numPr>
          <w:ilvl w:val="0"/>
          <w:numId w:val="1"/>
        </w:numPr>
        <w:spacing w:after="0" w:line="240" w:lineRule="auto"/>
        <w:ind w:right="0" w:hanging="360"/>
        <w:rPr>
          <w:szCs w:val="20"/>
        </w:rPr>
      </w:pPr>
      <w:r w:rsidRPr="002B1A6F">
        <w:rPr>
          <w:szCs w:val="20"/>
        </w:rPr>
        <w:t xml:space="preserve">A levél szövege tetszőlegesen megfogalmazható. A levelet bármikor elmentheti. Munkáját később a Mentett piszkozatok menüből folytathatja. </w:t>
      </w:r>
    </w:p>
    <w:p w:rsidR="004979E5" w:rsidRPr="002B1A6F" w:rsidRDefault="00027FD5" w:rsidP="002B1A6F">
      <w:pPr>
        <w:numPr>
          <w:ilvl w:val="0"/>
          <w:numId w:val="1"/>
        </w:numPr>
        <w:spacing w:after="0" w:line="240" w:lineRule="auto"/>
        <w:ind w:right="0" w:hanging="360"/>
        <w:rPr>
          <w:szCs w:val="20"/>
        </w:rPr>
      </w:pPr>
      <w:r w:rsidRPr="002B1A6F">
        <w:rPr>
          <w:szCs w:val="20"/>
        </w:rPr>
        <w:t>Az oldal alján a „</w:t>
      </w:r>
      <w:r w:rsidRPr="00377E78">
        <w:rPr>
          <w:i/>
          <w:szCs w:val="20"/>
        </w:rPr>
        <w:t>Tovább a csatolmányokhoz</w:t>
      </w:r>
      <w:r w:rsidRPr="002B1A6F">
        <w:rPr>
          <w:szCs w:val="20"/>
        </w:rPr>
        <w:t>” gombra kattintva van lehetősége az aláírt jelentkezési lap és mellékleteinek (</w:t>
      </w:r>
      <w:proofErr w:type="spellStart"/>
      <w:r w:rsidRPr="002B1A6F">
        <w:rPr>
          <w:szCs w:val="20"/>
        </w:rPr>
        <w:t>max</w:t>
      </w:r>
      <w:proofErr w:type="spellEnd"/>
      <w:r w:rsidRPr="002B1A6F">
        <w:rPr>
          <w:szCs w:val="20"/>
        </w:rPr>
        <w:t>.</w:t>
      </w:r>
      <w:r w:rsidR="00377E78">
        <w:rPr>
          <w:szCs w:val="20"/>
        </w:rPr>
        <w:t xml:space="preserve"> 24 MB) csatolására, amelyet a „</w:t>
      </w:r>
      <w:r w:rsidR="00377E78" w:rsidRPr="00377E78">
        <w:rPr>
          <w:i/>
          <w:szCs w:val="20"/>
        </w:rPr>
        <w:t>Hitelesítés</w:t>
      </w:r>
      <w:r w:rsidR="00377E78">
        <w:rPr>
          <w:szCs w:val="20"/>
        </w:rPr>
        <w:t xml:space="preserve">” gombra kattintással </w:t>
      </w:r>
      <w:r w:rsidRPr="002B1A6F">
        <w:rPr>
          <w:szCs w:val="20"/>
        </w:rPr>
        <w:t xml:space="preserve">hitelesíthet. </w:t>
      </w:r>
    </w:p>
    <w:p w:rsidR="004979E5" w:rsidRPr="002B1A6F" w:rsidRDefault="00027FD5" w:rsidP="002B1A6F">
      <w:pPr>
        <w:numPr>
          <w:ilvl w:val="0"/>
          <w:numId w:val="1"/>
        </w:numPr>
        <w:spacing w:after="0" w:line="240" w:lineRule="auto"/>
        <w:ind w:right="0" w:hanging="360"/>
        <w:rPr>
          <w:szCs w:val="20"/>
        </w:rPr>
      </w:pPr>
      <w:r w:rsidRPr="002B1A6F">
        <w:rPr>
          <w:szCs w:val="20"/>
        </w:rPr>
        <w:t>Az alkalmazás lehetőséget ad egy küldés előtti ellenőrzésre, ahol megnézheti, hogy nem írta-</w:t>
      </w:r>
      <w:bookmarkStart w:id="0" w:name="_GoBack"/>
      <w:bookmarkEnd w:id="0"/>
      <w:r w:rsidRPr="002B1A6F">
        <w:rPr>
          <w:szCs w:val="20"/>
        </w:rPr>
        <w:t xml:space="preserve">e el valamelyik adatot, valamint, hogy jó </w:t>
      </w:r>
      <w:proofErr w:type="spellStart"/>
      <w:proofErr w:type="gramStart"/>
      <w:r w:rsidRPr="002B1A6F">
        <w:rPr>
          <w:szCs w:val="20"/>
        </w:rPr>
        <w:t>dokumentumo</w:t>
      </w:r>
      <w:proofErr w:type="spellEnd"/>
      <w:r w:rsidRPr="002B1A6F">
        <w:rPr>
          <w:szCs w:val="20"/>
        </w:rPr>
        <w:t>(</w:t>
      </w:r>
      <w:proofErr w:type="spellStart"/>
      <w:proofErr w:type="gramEnd"/>
      <w:r w:rsidRPr="002B1A6F">
        <w:rPr>
          <w:szCs w:val="20"/>
        </w:rPr>
        <w:t>ka</w:t>
      </w:r>
      <w:proofErr w:type="spellEnd"/>
      <w:r w:rsidRPr="002B1A6F">
        <w:rPr>
          <w:szCs w:val="20"/>
        </w:rPr>
        <w:t xml:space="preserve">)t csatolt-e az űrlaphoz. Szükség esetén a </w:t>
      </w:r>
      <w:r w:rsidR="00377E78">
        <w:rPr>
          <w:szCs w:val="20"/>
        </w:rPr>
        <w:t>„</w:t>
      </w:r>
      <w:r w:rsidRPr="00377E78">
        <w:rPr>
          <w:i/>
          <w:szCs w:val="20"/>
        </w:rPr>
        <w:t xml:space="preserve">Vissza a </w:t>
      </w:r>
      <w:r w:rsidR="00377E78" w:rsidRPr="00377E78">
        <w:rPr>
          <w:i/>
          <w:szCs w:val="20"/>
        </w:rPr>
        <w:t>l</w:t>
      </w:r>
      <w:r w:rsidRPr="00377E78">
        <w:rPr>
          <w:i/>
          <w:szCs w:val="20"/>
        </w:rPr>
        <w:t>evél szerkesztéséhez</w:t>
      </w:r>
      <w:r w:rsidR="00377E78">
        <w:rPr>
          <w:szCs w:val="20"/>
        </w:rPr>
        <w:t>”</w:t>
      </w:r>
      <w:r w:rsidRPr="002B1A6F">
        <w:rPr>
          <w:szCs w:val="20"/>
        </w:rPr>
        <w:t xml:space="preserve"> gombra kattintva módosíthatja az űrlap adatait és / va</w:t>
      </w:r>
      <w:r w:rsidR="00377E78">
        <w:rPr>
          <w:szCs w:val="20"/>
        </w:rPr>
        <w:t xml:space="preserve">gy a csatolt </w:t>
      </w:r>
      <w:proofErr w:type="spellStart"/>
      <w:proofErr w:type="gramStart"/>
      <w:r w:rsidR="00377E78">
        <w:rPr>
          <w:szCs w:val="20"/>
        </w:rPr>
        <w:t>dokumentumo</w:t>
      </w:r>
      <w:proofErr w:type="spellEnd"/>
      <w:r w:rsidR="00377E78">
        <w:rPr>
          <w:szCs w:val="20"/>
        </w:rPr>
        <w:t>(</w:t>
      </w:r>
      <w:proofErr w:type="spellStart"/>
      <w:proofErr w:type="gramEnd"/>
      <w:r w:rsidR="00377E78">
        <w:rPr>
          <w:szCs w:val="20"/>
        </w:rPr>
        <w:t>ka</w:t>
      </w:r>
      <w:proofErr w:type="spellEnd"/>
      <w:r w:rsidR="00377E78">
        <w:rPr>
          <w:szCs w:val="20"/>
        </w:rPr>
        <w:t xml:space="preserve">)t. </w:t>
      </w:r>
    </w:p>
    <w:p w:rsidR="004979E5" w:rsidRPr="002B1A6F" w:rsidRDefault="00027FD5" w:rsidP="002B1A6F">
      <w:pPr>
        <w:numPr>
          <w:ilvl w:val="0"/>
          <w:numId w:val="1"/>
        </w:numPr>
        <w:spacing w:after="0" w:line="240" w:lineRule="auto"/>
        <w:ind w:right="0" w:hanging="360"/>
        <w:rPr>
          <w:szCs w:val="20"/>
        </w:rPr>
      </w:pPr>
      <w:r w:rsidRPr="002B1A6F">
        <w:rPr>
          <w:szCs w:val="20"/>
        </w:rPr>
        <w:t>Amennyiben mindent rendben talált, válassza a</w:t>
      </w:r>
      <w:r w:rsidR="00377E78">
        <w:rPr>
          <w:szCs w:val="20"/>
        </w:rPr>
        <w:t xml:space="preserve"> „</w:t>
      </w:r>
      <w:r w:rsidR="00377E78" w:rsidRPr="00377E78">
        <w:rPr>
          <w:i/>
          <w:szCs w:val="20"/>
        </w:rPr>
        <w:t>Tovább a véglegesítéshez</w:t>
      </w:r>
      <w:r w:rsidR="00377E78">
        <w:rPr>
          <w:szCs w:val="20"/>
        </w:rPr>
        <w:t>, majd a</w:t>
      </w:r>
      <w:r w:rsidRPr="002B1A6F">
        <w:rPr>
          <w:szCs w:val="20"/>
        </w:rPr>
        <w:t xml:space="preserve"> </w:t>
      </w:r>
      <w:r w:rsidR="00377E78">
        <w:rPr>
          <w:szCs w:val="20"/>
        </w:rPr>
        <w:t>„</w:t>
      </w:r>
      <w:r w:rsidRPr="00377E78">
        <w:rPr>
          <w:i/>
          <w:szCs w:val="20"/>
        </w:rPr>
        <w:t>Küldés</w:t>
      </w:r>
      <w:r w:rsidR="00377E78">
        <w:rPr>
          <w:szCs w:val="20"/>
        </w:rPr>
        <w:t>”</w:t>
      </w:r>
      <w:r w:rsidRPr="002B1A6F">
        <w:rPr>
          <w:szCs w:val="20"/>
        </w:rPr>
        <w:t xml:space="preserve"> gombot.  </w:t>
      </w:r>
    </w:p>
    <w:p w:rsidR="004979E5" w:rsidRPr="002B1A6F" w:rsidRDefault="00027FD5" w:rsidP="002B1A6F">
      <w:pPr>
        <w:numPr>
          <w:ilvl w:val="0"/>
          <w:numId w:val="1"/>
        </w:numPr>
        <w:spacing w:after="0" w:line="240" w:lineRule="auto"/>
        <w:ind w:right="0" w:hanging="360"/>
        <w:rPr>
          <w:szCs w:val="20"/>
        </w:rPr>
      </w:pPr>
      <w:r w:rsidRPr="002B1A6F">
        <w:rPr>
          <w:szCs w:val="20"/>
        </w:rPr>
        <w:t>A sikeres feladásról egy Feladási igazolást kap személyes</w:t>
      </w:r>
      <w:r w:rsidRPr="003844EC">
        <w:rPr>
          <w:color w:val="auto"/>
          <w:szCs w:val="20"/>
        </w:rPr>
        <w:t xml:space="preserve"> Ügyfélkapujának</w:t>
      </w:r>
      <w:r w:rsidRPr="002B1A6F">
        <w:rPr>
          <w:szCs w:val="20"/>
        </w:rPr>
        <w:t xml:space="preserve"> Értesítési tárhelyére. (Az igazoláson címzettként a NISZ Nemzeti Infokommunikációs Szolgáltató </w:t>
      </w:r>
      <w:proofErr w:type="spellStart"/>
      <w:r w:rsidRPr="002B1A6F">
        <w:rPr>
          <w:szCs w:val="20"/>
        </w:rPr>
        <w:t>Zrt</w:t>
      </w:r>
      <w:proofErr w:type="spellEnd"/>
      <w:r w:rsidRPr="002B1A6F">
        <w:rPr>
          <w:szCs w:val="20"/>
        </w:rPr>
        <w:t xml:space="preserve">. szerepel, mert a levél továbbítása általuk történik meg a kormányhivatalhoz.) A tárhely a beérkező dokumentumokat, igazolásokat, nyugtákat 30 napig tárolja.  </w:t>
      </w:r>
    </w:p>
    <w:p w:rsidR="004979E5" w:rsidRPr="002B1A6F" w:rsidRDefault="00027FD5" w:rsidP="002B1A6F">
      <w:pPr>
        <w:spacing w:after="0" w:line="240" w:lineRule="auto"/>
        <w:ind w:left="720" w:right="0" w:firstLine="0"/>
        <w:jc w:val="left"/>
        <w:rPr>
          <w:szCs w:val="20"/>
        </w:rPr>
      </w:pPr>
      <w:r w:rsidRPr="002B1A6F">
        <w:rPr>
          <w:szCs w:val="20"/>
        </w:rPr>
        <w:t xml:space="preserve"> </w:t>
      </w:r>
    </w:p>
    <w:sectPr w:rsidR="004979E5" w:rsidRPr="002B1A6F" w:rsidSect="00F33064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7617B"/>
    <w:multiLevelType w:val="hybridMultilevel"/>
    <w:tmpl w:val="2C6A2846"/>
    <w:lvl w:ilvl="0" w:tplc="C78A8A6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8AF9C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BC2B0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04ECF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58983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78766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84E00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AAC80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5CC63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CBA6925"/>
    <w:multiLevelType w:val="hybridMultilevel"/>
    <w:tmpl w:val="FA02DCD8"/>
    <w:lvl w:ilvl="0" w:tplc="C78A8A6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8AF9C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BC2B0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04ECF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58983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78766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84E00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AAC80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5CC63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4979E5"/>
    <w:rsid w:val="00027FD5"/>
    <w:rsid w:val="000707B3"/>
    <w:rsid w:val="00070D59"/>
    <w:rsid w:val="001305FC"/>
    <w:rsid w:val="001B73B0"/>
    <w:rsid w:val="001E03C0"/>
    <w:rsid w:val="002B1A6F"/>
    <w:rsid w:val="00377E78"/>
    <w:rsid w:val="003844EC"/>
    <w:rsid w:val="003B3A5A"/>
    <w:rsid w:val="004979E5"/>
    <w:rsid w:val="004C1B59"/>
    <w:rsid w:val="005811F0"/>
    <w:rsid w:val="00636F7C"/>
    <w:rsid w:val="00712CDF"/>
    <w:rsid w:val="00717E9E"/>
    <w:rsid w:val="008C4A9D"/>
    <w:rsid w:val="00936A54"/>
    <w:rsid w:val="00B57B3E"/>
    <w:rsid w:val="00B71E84"/>
    <w:rsid w:val="00BD4A47"/>
    <w:rsid w:val="00C51D57"/>
    <w:rsid w:val="00C63595"/>
    <w:rsid w:val="00C708E2"/>
    <w:rsid w:val="00C8456D"/>
    <w:rsid w:val="00CB3BA3"/>
    <w:rsid w:val="00CC38ED"/>
    <w:rsid w:val="00CD4897"/>
    <w:rsid w:val="00DD7B8F"/>
    <w:rsid w:val="00EB0FB9"/>
    <w:rsid w:val="00F3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3064"/>
    <w:pPr>
      <w:spacing w:after="10" w:line="339" w:lineRule="auto"/>
      <w:ind w:left="370" w:right="4" w:hanging="370"/>
      <w:jc w:val="both"/>
    </w:pPr>
    <w:rPr>
      <w:rFonts w:ascii="Arial" w:eastAsia="Arial" w:hAnsi="Arial" w:cs="Arial"/>
      <w:color w:val="00000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B1A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B1A6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B0FB9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12CD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apir.gov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ktatas.hu/" TargetMode="External"/><Relationship Id="rId5" Type="http://schemas.openxmlformats.org/officeDocument/2006/relationships/hyperlink" Target="https://www.oktatas.h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Kalmárné Bakó Gizella</dc:creator>
  <cp:lastModifiedBy>szabadosne.edina</cp:lastModifiedBy>
  <cp:revision>3</cp:revision>
  <cp:lastPrinted>2021-01-28T12:29:00Z</cp:lastPrinted>
  <dcterms:created xsi:type="dcterms:W3CDTF">2025-01-21T09:29:00Z</dcterms:created>
  <dcterms:modified xsi:type="dcterms:W3CDTF">2025-01-21T09:38:00Z</dcterms:modified>
</cp:coreProperties>
</file>