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DF67" w14:textId="77777777" w:rsidR="00B07CC0" w:rsidRDefault="00B07CC0" w:rsidP="002D5722">
      <w:pPr>
        <w:spacing w:after="0"/>
        <w:rPr>
          <w:b/>
          <w:bCs/>
        </w:rPr>
      </w:pPr>
      <w:r w:rsidRPr="00B07CC0">
        <w:rPr>
          <w:b/>
          <w:bCs/>
        </w:rPr>
        <w:t>Petíció</w:t>
      </w:r>
    </w:p>
    <w:p w14:paraId="1583BA76" w14:textId="253982F6" w:rsidR="000F5226" w:rsidRPr="00B07CC0" w:rsidRDefault="00E67DA7" w:rsidP="000F5226">
      <w:r w:rsidRPr="00E67DA7">
        <w:rPr>
          <w:b/>
          <w:bCs/>
        </w:rPr>
        <w:t xml:space="preserve">Tárgy: </w:t>
      </w:r>
      <w:r w:rsidR="00B07CC0" w:rsidRPr="00B07CC0">
        <w:rPr>
          <w:b/>
          <w:bCs/>
        </w:rPr>
        <w:br/>
      </w:r>
      <w:r w:rsidR="000F5226" w:rsidRPr="00B07CC0">
        <w:t>Pilisjászfalu 042/1; 043; 044/7 hrsz. terület</w:t>
      </w:r>
      <w:r w:rsidR="000F5226">
        <w:t>;</w:t>
      </w:r>
      <w:r w:rsidR="000F5226" w:rsidRPr="00B07CC0">
        <w:t xml:space="preserve"> Piliscsaba I. mészkőbánya működés</w:t>
      </w:r>
      <w:r w:rsidR="000F5226">
        <w:t>i engedélyének meg</w:t>
      </w:r>
      <w:r w:rsidR="000F5226" w:rsidRPr="00B07CC0">
        <w:t>hosszabbítás</w:t>
      </w:r>
      <w:r w:rsidR="000F5226">
        <w:t>a tárgyában elindított eljárás</w:t>
      </w:r>
      <w:r w:rsidR="000F5226" w:rsidRPr="00B07CC0">
        <w:t xml:space="preserve"> felfüggesztése</w:t>
      </w:r>
      <w:r w:rsidR="000F5226">
        <w:t>, a lakosság által kérelmezett környezeti hatásvizsgálatok teljeskörű és alapos lefolytatás</w:t>
      </w:r>
      <w:r w:rsidR="000F5226">
        <w:t>a érdekében</w:t>
      </w:r>
      <w:r w:rsidR="000F5226">
        <w:t>.</w:t>
      </w:r>
    </w:p>
    <w:p w14:paraId="17C311BE" w14:textId="7994FF6E" w:rsidR="00E67DA7" w:rsidRDefault="00B07CC0" w:rsidP="000F5226">
      <w:pPr>
        <w:spacing w:after="0"/>
        <w:rPr>
          <w:b/>
          <w:bCs/>
        </w:rPr>
      </w:pPr>
      <w:r w:rsidRPr="00B07CC0">
        <w:rPr>
          <w:b/>
          <w:bCs/>
        </w:rPr>
        <w:t>Címzett:</w:t>
      </w:r>
      <w:r w:rsidRPr="00B07CC0">
        <w:br/>
      </w:r>
      <w:r w:rsidR="00E67DA7">
        <w:rPr>
          <w:b/>
          <w:bCs/>
        </w:rPr>
        <w:t>Pest Vármegyei Kormányhivatal</w:t>
      </w:r>
    </w:p>
    <w:p w14:paraId="38BD47CE" w14:textId="25AAD89E" w:rsidR="00B07CC0" w:rsidRPr="00B07CC0" w:rsidRDefault="00E67DA7" w:rsidP="002D5722">
      <w:pPr>
        <w:spacing w:after="0" w:line="240" w:lineRule="auto"/>
      </w:pPr>
      <w:r w:rsidRPr="00E67DA7">
        <w:rPr>
          <w:b/>
          <w:bCs/>
        </w:rPr>
        <w:t>Környezetvédelmi, Természetvédelmi, és Hulladékgazdálkodási Főosztály</w:t>
      </w:r>
      <w:r w:rsidR="00B07CC0" w:rsidRPr="00B07CC0">
        <w:br/>
      </w:r>
    </w:p>
    <w:p w14:paraId="50786A20" w14:textId="77777777" w:rsidR="00B07CC0" w:rsidRPr="00B07CC0" w:rsidRDefault="00B07CC0" w:rsidP="002D5722">
      <w:pPr>
        <w:spacing w:after="0"/>
      </w:pPr>
      <w:r w:rsidRPr="00B07CC0">
        <w:rPr>
          <w:b/>
          <w:bCs/>
        </w:rPr>
        <w:t>Tisztelt Hatóság!</w:t>
      </w:r>
    </w:p>
    <w:p w14:paraId="368C219F" w14:textId="77777777" w:rsidR="00B07CC0" w:rsidRPr="00B07CC0" w:rsidRDefault="00B07CC0" w:rsidP="002D5722">
      <w:pPr>
        <w:spacing w:after="0"/>
        <w:jc w:val="both"/>
      </w:pPr>
      <w:r w:rsidRPr="00B07CC0">
        <w:t xml:space="preserve">Alulírott, mint Pilisjászfalu község lakói, ezúton benyújtjuk hivatalos észrevételeinket és </w:t>
      </w:r>
      <w:r w:rsidRPr="00B07CC0">
        <w:rPr>
          <w:b/>
          <w:bCs/>
        </w:rPr>
        <w:t>petíciónkat</w:t>
      </w:r>
      <w:r w:rsidRPr="00B07CC0">
        <w:t xml:space="preserve">, a fenti helyrajzi számokon tervezett mészkőbánya működésének </w:t>
      </w:r>
      <w:r w:rsidRPr="00B07CC0">
        <w:rPr>
          <w:b/>
          <w:bCs/>
        </w:rPr>
        <w:t>engedélyezési eljárása kapcsán</w:t>
      </w:r>
      <w:r w:rsidRPr="00B07CC0">
        <w:t>.</w:t>
      </w:r>
    </w:p>
    <w:p w14:paraId="16134AED" w14:textId="77777777" w:rsidR="000F5226" w:rsidRDefault="000F5226" w:rsidP="002D5722">
      <w:pPr>
        <w:spacing w:after="0"/>
      </w:pPr>
    </w:p>
    <w:p w14:paraId="41BB77B8" w14:textId="23C34AA4" w:rsidR="00E67DA7" w:rsidRDefault="00B07CC0" w:rsidP="002D5722">
      <w:pPr>
        <w:spacing w:after="0"/>
      </w:pPr>
      <w:r w:rsidRPr="00B07CC0">
        <w:t xml:space="preserve">A bánya által kibocsátott por, a település </w:t>
      </w:r>
      <w:r w:rsidRPr="00B07CC0">
        <w:rPr>
          <w:b/>
          <w:bCs/>
        </w:rPr>
        <w:t>zárt völgyes domborzati adottságai miatt</w:t>
      </w:r>
      <w:r w:rsidRPr="00B07CC0">
        <w:t xml:space="preserve"> nem tud elszállni, és a lakóövezetekben</w:t>
      </w:r>
      <w:r w:rsidR="000C5B90">
        <w:t xml:space="preserve"> </w:t>
      </w:r>
      <w:r w:rsidRPr="00B07CC0">
        <w:t>megül.</w:t>
      </w:r>
      <w:r w:rsidRPr="00B07CC0">
        <w:br/>
      </w:r>
    </w:p>
    <w:p w14:paraId="38F29BFE" w14:textId="193FDAD9" w:rsidR="00B07CC0" w:rsidRPr="00B07CC0" w:rsidRDefault="00B07CC0" w:rsidP="002D5722">
      <w:pPr>
        <w:spacing w:after="0"/>
        <w:jc w:val="both"/>
      </w:pPr>
      <w:r w:rsidRPr="00B07CC0">
        <w:t xml:space="preserve">A murvás utak forgalma felveri a port, amely keveredik a bányaporral, és </w:t>
      </w:r>
      <w:r w:rsidRPr="00B07CC0">
        <w:rPr>
          <w:b/>
          <w:bCs/>
        </w:rPr>
        <w:t>tartós PM2.5 szennyezést</w:t>
      </w:r>
      <w:r w:rsidRPr="00B07CC0">
        <w:t xml:space="preserve"> okoz.</w:t>
      </w:r>
      <w:r w:rsidRPr="00B07CC0">
        <w:br/>
        <w:t xml:space="preserve">A bánya működésével járó </w:t>
      </w:r>
      <w:r w:rsidRPr="00B07CC0">
        <w:rPr>
          <w:b/>
          <w:bCs/>
        </w:rPr>
        <w:t>robbanások rezgéseket idéznek elő</w:t>
      </w:r>
      <w:r w:rsidRPr="00B07CC0">
        <w:t xml:space="preserve">, amelyek </w:t>
      </w:r>
      <w:r w:rsidRPr="00B07CC0">
        <w:rPr>
          <w:b/>
          <w:bCs/>
        </w:rPr>
        <w:t>szerkezeti károkat okoznak</w:t>
      </w:r>
      <w:r w:rsidRPr="00B07CC0">
        <w:t xml:space="preserve"> lakóházakban, és veszélyeztetik a közműhálózatot is (gyakori csőtörések).</w:t>
      </w:r>
    </w:p>
    <w:p w14:paraId="4E5720D6" w14:textId="77777777" w:rsidR="00B07CC0" w:rsidRPr="00B07CC0" w:rsidRDefault="00B07CC0" w:rsidP="002D5722">
      <w:pPr>
        <w:spacing w:after="0"/>
        <w:jc w:val="both"/>
      </w:pPr>
      <w:r w:rsidRPr="00B07CC0">
        <w:t xml:space="preserve">Ezért </w:t>
      </w:r>
      <w:r w:rsidRPr="00B07CC0">
        <w:rPr>
          <w:b/>
          <w:bCs/>
        </w:rPr>
        <w:t>a következő intézkedéseket kérjük:</w:t>
      </w:r>
    </w:p>
    <w:p w14:paraId="7F93891B" w14:textId="77777777" w:rsidR="00B07CC0" w:rsidRPr="00B07CC0" w:rsidRDefault="00B07CC0" w:rsidP="002D5722">
      <w:pPr>
        <w:numPr>
          <w:ilvl w:val="0"/>
          <w:numId w:val="1"/>
        </w:numPr>
        <w:spacing w:after="0"/>
        <w:jc w:val="both"/>
      </w:pPr>
      <w:r w:rsidRPr="00B07CC0">
        <w:t xml:space="preserve">A bánya működésének </w:t>
      </w:r>
      <w:r w:rsidRPr="00B07CC0">
        <w:rPr>
          <w:b/>
          <w:bCs/>
        </w:rPr>
        <w:t>hosszabbítási eljárását azonnali hatállyal függesszék fel</w:t>
      </w:r>
      <w:r w:rsidRPr="00B07CC0">
        <w:t xml:space="preserve">, amíg </w:t>
      </w:r>
      <w:r w:rsidRPr="00B07CC0">
        <w:rPr>
          <w:b/>
          <w:bCs/>
        </w:rPr>
        <w:t>teljes körű környezeti hatásvizsgálat</w:t>
      </w:r>
      <w:r w:rsidRPr="00B07CC0">
        <w:t xml:space="preserve"> nem történik.</w:t>
      </w:r>
    </w:p>
    <w:p w14:paraId="42F6AB4D" w14:textId="12B0437C" w:rsidR="00667AFC" w:rsidRDefault="00B07CC0" w:rsidP="002D5722">
      <w:pPr>
        <w:numPr>
          <w:ilvl w:val="0"/>
          <w:numId w:val="1"/>
        </w:numPr>
        <w:spacing w:after="0"/>
        <w:jc w:val="both"/>
      </w:pPr>
      <w:r w:rsidRPr="00B07CC0">
        <w:t xml:space="preserve">A Hatóság rendeljen el </w:t>
      </w:r>
      <w:r w:rsidRPr="00B07CC0">
        <w:rPr>
          <w:b/>
          <w:bCs/>
        </w:rPr>
        <w:t>helyszíni szemlét</w:t>
      </w:r>
      <w:r w:rsidRPr="00B07CC0">
        <w:t xml:space="preserve"> lakossági jelenléttel.</w:t>
      </w:r>
    </w:p>
    <w:p w14:paraId="66097DD7" w14:textId="26993C6C" w:rsidR="00667AFC" w:rsidRPr="00B07CC0" w:rsidRDefault="00667AFC" w:rsidP="002D5722">
      <w:pPr>
        <w:numPr>
          <w:ilvl w:val="0"/>
          <w:numId w:val="1"/>
        </w:numPr>
        <w:spacing w:after="0"/>
        <w:jc w:val="both"/>
      </w:pPr>
      <w:r>
        <w:t xml:space="preserve">Kérjen be hivatalos szakvéleményt a </w:t>
      </w:r>
      <w:r w:rsidR="000C5B90">
        <w:t xml:space="preserve">körzeti orvostól </w:t>
      </w:r>
      <w:r>
        <w:t>a porszennyezettség településen tapasztalható mértékéről</w:t>
      </w:r>
      <w:r w:rsidR="00752FE5">
        <w:t xml:space="preserve">. Nyilatkoztatni arról, hogy tapasztal e a praxisában ezzel összefüggésbe hozható általános egészségromlást a lakosság körében, pontosan melyik korosztályban. </w:t>
      </w:r>
      <w:r>
        <w:t xml:space="preserve"> </w:t>
      </w:r>
    </w:p>
    <w:p w14:paraId="44D17F8C" w14:textId="61A6C19C" w:rsidR="00B07CC0" w:rsidRPr="00B07CC0" w:rsidRDefault="00B07CC0" w:rsidP="002D5722">
      <w:pPr>
        <w:numPr>
          <w:ilvl w:val="0"/>
          <w:numId w:val="1"/>
        </w:numPr>
        <w:spacing w:after="0"/>
        <w:jc w:val="both"/>
      </w:pPr>
      <w:r w:rsidRPr="00B07CC0">
        <w:t xml:space="preserve">Telepítsenek </w:t>
      </w:r>
      <w:r w:rsidR="000C5B90">
        <w:t xml:space="preserve">további </w:t>
      </w:r>
      <w:r w:rsidRPr="00B07CC0">
        <w:rPr>
          <w:b/>
          <w:bCs/>
        </w:rPr>
        <w:t>PM2.5 és PM10 levegőszennyezettségi</w:t>
      </w:r>
      <w:r w:rsidR="000C5B90">
        <w:rPr>
          <w:b/>
          <w:bCs/>
        </w:rPr>
        <w:t>, és szeizmikus</w:t>
      </w:r>
      <w:r w:rsidRPr="00B07CC0">
        <w:rPr>
          <w:b/>
          <w:bCs/>
        </w:rPr>
        <w:t xml:space="preserve"> mérőállomásokat</w:t>
      </w:r>
      <w:r w:rsidR="00752FE5">
        <w:rPr>
          <w:b/>
          <w:bCs/>
        </w:rPr>
        <w:t>. Telepítésük során vegyék figyelembe a lakosság által megjelölt területeket.</w:t>
      </w:r>
    </w:p>
    <w:p w14:paraId="3416E6B1" w14:textId="206963AA" w:rsidR="00B07CC0" w:rsidRPr="00B07CC0" w:rsidRDefault="00B07CC0" w:rsidP="002D5722">
      <w:pPr>
        <w:numPr>
          <w:ilvl w:val="0"/>
          <w:numId w:val="1"/>
        </w:numPr>
        <w:spacing w:after="0"/>
        <w:jc w:val="both"/>
      </w:pPr>
      <w:r w:rsidRPr="00B07CC0">
        <w:t xml:space="preserve">Biztosítsák, hogy a </w:t>
      </w:r>
      <w:r w:rsidRPr="00B07CC0">
        <w:rPr>
          <w:b/>
          <w:bCs/>
        </w:rPr>
        <w:t>Védegylet Egyesület</w:t>
      </w:r>
      <w:r w:rsidRPr="00B07CC0">
        <w:t>– mint a lakosság szakmai képviselője – teljes jogú ügyfélként részt vehessen az eljárásban</w:t>
      </w:r>
      <w:r w:rsidR="00752FE5">
        <w:t xml:space="preserve">, valamint az </w:t>
      </w:r>
      <w:r w:rsidR="00752FE5" w:rsidRPr="00752FE5">
        <w:rPr>
          <w:b/>
          <w:bCs/>
        </w:rPr>
        <w:t>EMLA Egyesület</w:t>
      </w:r>
      <w:r w:rsidR="00752FE5">
        <w:t xml:space="preserve"> jogi szakmai segítségével támogathassa a lakosság érdekvédelmét</w:t>
      </w:r>
      <w:r w:rsidRPr="00B07CC0">
        <w:t>.</w:t>
      </w:r>
    </w:p>
    <w:p w14:paraId="6D9CDD0E" w14:textId="77777777" w:rsidR="00B07CC0" w:rsidRDefault="00B07CC0" w:rsidP="002D5722">
      <w:pPr>
        <w:numPr>
          <w:ilvl w:val="0"/>
          <w:numId w:val="1"/>
        </w:numPr>
        <w:spacing w:after="0"/>
        <w:jc w:val="both"/>
      </w:pPr>
      <w:r w:rsidRPr="00B07CC0">
        <w:t xml:space="preserve">Induljon el egy </w:t>
      </w:r>
      <w:r w:rsidRPr="00B07CC0">
        <w:rPr>
          <w:b/>
          <w:bCs/>
        </w:rPr>
        <w:t>kompenzációs vizsgálat</w:t>
      </w:r>
      <w:r w:rsidRPr="00B07CC0">
        <w:t>, amely felméri az ingatlanokat és közműhálózatot ért károkat, és lehetővé teszi a kártérítési mechanizmus kidolgozását.</w:t>
      </w:r>
    </w:p>
    <w:p w14:paraId="48B7E375" w14:textId="77777777" w:rsidR="007C3956" w:rsidRDefault="00752FE5" w:rsidP="002D5722">
      <w:pPr>
        <w:numPr>
          <w:ilvl w:val="0"/>
          <w:numId w:val="1"/>
        </w:numPr>
        <w:spacing w:after="0"/>
        <w:jc w:val="both"/>
      </w:pPr>
      <w:r>
        <w:t xml:space="preserve">Az Önkormányzatot kötelezze a témában </w:t>
      </w:r>
    </w:p>
    <w:p w14:paraId="3FF6AF9B" w14:textId="50182107" w:rsidR="007C3956" w:rsidRDefault="00752FE5" w:rsidP="002D5722">
      <w:pPr>
        <w:numPr>
          <w:ilvl w:val="1"/>
          <w:numId w:val="1"/>
        </w:numPr>
        <w:spacing w:after="0"/>
        <w:jc w:val="both"/>
      </w:pPr>
      <w:r>
        <w:t xml:space="preserve">rendszeres lakossági fórumok </w:t>
      </w:r>
      <w:r w:rsidR="007C3956">
        <w:t>megtartására, az érintett szereplők részvételével.</w:t>
      </w:r>
    </w:p>
    <w:p w14:paraId="2F79D8B6" w14:textId="20F16C97" w:rsidR="007C3956" w:rsidRDefault="007C3956" w:rsidP="002D5722">
      <w:pPr>
        <w:numPr>
          <w:ilvl w:val="1"/>
          <w:numId w:val="1"/>
        </w:numPr>
        <w:spacing w:after="0"/>
        <w:jc w:val="both"/>
      </w:pPr>
      <w:r>
        <w:t>Az egészségügyi szakemberek bevonásával környezetvédelmi rendelet kidolgozására a lakosság egészségmegóvása érdekében.</w:t>
      </w:r>
    </w:p>
    <w:p w14:paraId="4765AE4D" w14:textId="1A84228B" w:rsidR="007C3956" w:rsidRDefault="007C3956" w:rsidP="002D5722">
      <w:pPr>
        <w:numPr>
          <w:ilvl w:val="1"/>
          <w:numId w:val="1"/>
        </w:numPr>
        <w:spacing w:after="0"/>
        <w:jc w:val="both"/>
      </w:pPr>
      <w:r>
        <w:t>HÉSZ felülvizsgálatára, a bányához legközelebb eső lakóterületek védelme érdekében.</w:t>
      </w:r>
    </w:p>
    <w:p w14:paraId="14A747B6" w14:textId="2EBBD5CF" w:rsidR="00C664DB" w:rsidRDefault="00C664DB" w:rsidP="002D5722">
      <w:pPr>
        <w:numPr>
          <w:ilvl w:val="1"/>
          <w:numId w:val="1"/>
        </w:numPr>
        <w:spacing w:after="0"/>
        <w:jc w:val="both"/>
      </w:pPr>
      <w:r>
        <w:t>Ütemezési terv elkészítésére a murvás utak burkolattal való ellátásáról.</w:t>
      </w:r>
    </w:p>
    <w:p w14:paraId="6BF41572" w14:textId="77777777" w:rsidR="000F5226" w:rsidRDefault="000F5226" w:rsidP="000F5226">
      <w:pPr>
        <w:spacing w:after="0"/>
        <w:ind w:left="1440"/>
        <w:jc w:val="both"/>
      </w:pPr>
    </w:p>
    <w:p w14:paraId="35D94A3D" w14:textId="3476AA07" w:rsidR="00B07CC0" w:rsidRDefault="00B07CC0" w:rsidP="002D5722">
      <w:pPr>
        <w:spacing w:after="0"/>
        <w:jc w:val="both"/>
      </w:pPr>
      <w:r w:rsidRPr="00B07CC0">
        <w:rPr>
          <w:b/>
          <w:bCs/>
        </w:rPr>
        <w:t>Alaptörvényünk garantálja a lakók jogát az egészséges környezethez.</w:t>
      </w:r>
      <w:r w:rsidRPr="00B07CC0">
        <w:t xml:space="preserve"> E jog érvényesítéséhez követeljük, hogy a hatóság ne hosszabbítsa meg a bánya működését mindaddig, amíg a fent felsorolt környezeti problémák </w:t>
      </w:r>
      <w:r w:rsidRPr="00B07CC0">
        <w:rPr>
          <w:b/>
          <w:bCs/>
        </w:rPr>
        <w:t>teljes körű kivizsgálása és dokumentálása</w:t>
      </w:r>
      <w:r w:rsidRPr="00B07CC0">
        <w:t xml:space="preserve"> meg nem történik.</w:t>
      </w:r>
    </w:p>
    <w:p w14:paraId="083C97DD" w14:textId="77777777" w:rsidR="000F5226" w:rsidRPr="00B07CC0" w:rsidRDefault="000F5226" w:rsidP="002D5722">
      <w:pPr>
        <w:spacing w:after="0"/>
        <w:jc w:val="both"/>
      </w:pPr>
    </w:p>
    <w:p w14:paraId="6C01CC37" w14:textId="3FE77E34" w:rsidR="00B07CC0" w:rsidRPr="00B07CC0" w:rsidRDefault="00B07CC0" w:rsidP="002D5722">
      <w:pPr>
        <w:spacing w:after="0"/>
      </w:pPr>
      <w:r w:rsidRPr="00B07CC0">
        <w:t xml:space="preserve">Kelt: Pilisjászfalu, </w:t>
      </w:r>
      <w:r w:rsidR="002D5722">
        <w:t>………………..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B07CC0" w:rsidRPr="00B07CC0" w14:paraId="5449B6E7" w14:textId="77777777" w:rsidTr="00B07C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6A41FE" w14:textId="77777777" w:rsidR="00B07CC0" w:rsidRPr="00B07CC0" w:rsidRDefault="00B07CC0" w:rsidP="002D5722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79725FEC" w14:textId="77777777" w:rsidR="00B07CC0" w:rsidRPr="00B07CC0" w:rsidRDefault="00B07CC0" w:rsidP="00B07CC0"/>
        </w:tc>
        <w:tc>
          <w:tcPr>
            <w:tcW w:w="0" w:type="auto"/>
            <w:vAlign w:val="center"/>
            <w:hideMark/>
          </w:tcPr>
          <w:p w14:paraId="33D6D8D8" w14:textId="77777777" w:rsidR="00B07CC0" w:rsidRPr="00B07CC0" w:rsidRDefault="00B07CC0" w:rsidP="00B07CC0"/>
        </w:tc>
      </w:tr>
      <w:tr w:rsidR="00B07CC0" w:rsidRPr="00B07CC0" w14:paraId="771710AA" w14:textId="77777777" w:rsidTr="00B07C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FA8CFE" w14:textId="77777777" w:rsidR="00B07CC0" w:rsidRPr="00B07CC0" w:rsidRDefault="00B07CC0" w:rsidP="00B07CC0"/>
        </w:tc>
        <w:tc>
          <w:tcPr>
            <w:tcW w:w="0" w:type="auto"/>
            <w:vAlign w:val="center"/>
            <w:hideMark/>
          </w:tcPr>
          <w:p w14:paraId="68FFB447" w14:textId="77777777" w:rsidR="00B07CC0" w:rsidRPr="00B07CC0" w:rsidRDefault="00B07CC0" w:rsidP="00B07CC0"/>
        </w:tc>
        <w:tc>
          <w:tcPr>
            <w:tcW w:w="0" w:type="auto"/>
            <w:vAlign w:val="center"/>
            <w:hideMark/>
          </w:tcPr>
          <w:p w14:paraId="34B3F6FD" w14:textId="77777777" w:rsidR="00B07CC0" w:rsidRPr="00B07CC0" w:rsidRDefault="00B07CC0" w:rsidP="00B07CC0"/>
        </w:tc>
      </w:tr>
      <w:tr w:rsidR="00B07CC0" w:rsidRPr="00B07CC0" w14:paraId="36182019" w14:textId="77777777" w:rsidTr="00B07C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E731E8" w14:textId="77777777" w:rsidR="00B07CC0" w:rsidRPr="00B07CC0" w:rsidRDefault="00B07CC0" w:rsidP="00B07CC0"/>
        </w:tc>
        <w:tc>
          <w:tcPr>
            <w:tcW w:w="0" w:type="auto"/>
            <w:vAlign w:val="center"/>
            <w:hideMark/>
          </w:tcPr>
          <w:p w14:paraId="22727DB4" w14:textId="77777777" w:rsidR="00B07CC0" w:rsidRPr="00B07CC0" w:rsidRDefault="00B07CC0" w:rsidP="00B07CC0"/>
        </w:tc>
        <w:tc>
          <w:tcPr>
            <w:tcW w:w="0" w:type="auto"/>
            <w:vAlign w:val="center"/>
            <w:hideMark/>
          </w:tcPr>
          <w:p w14:paraId="1D4D35DD" w14:textId="77777777" w:rsidR="00B07CC0" w:rsidRPr="00B07CC0" w:rsidRDefault="00B07CC0" w:rsidP="00B07CC0"/>
        </w:tc>
      </w:tr>
    </w:tbl>
    <w:p w14:paraId="6B684BC2" w14:textId="77777777" w:rsidR="002D5722" w:rsidRDefault="002D5722" w:rsidP="002D5722">
      <w:pPr>
        <w:rPr>
          <w:b/>
          <w:bCs/>
        </w:rPr>
      </w:pPr>
    </w:p>
    <w:p w14:paraId="0085BB96" w14:textId="77777777" w:rsidR="002D5722" w:rsidRDefault="002D5722">
      <w:pPr>
        <w:rPr>
          <w:b/>
          <w:bCs/>
        </w:rPr>
      </w:pPr>
      <w:r>
        <w:rPr>
          <w:b/>
          <w:bCs/>
        </w:rPr>
        <w:br w:type="page"/>
      </w:r>
    </w:p>
    <w:p w14:paraId="16D70FFB" w14:textId="0B812B4A" w:rsidR="002D5722" w:rsidRPr="00B07CC0" w:rsidRDefault="002D5722" w:rsidP="002D5722">
      <w:r w:rsidRPr="00E67DA7">
        <w:rPr>
          <w:b/>
          <w:bCs/>
        </w:rPr>
        <w:lastRenderedPageBreak/>
        <w:t xml:space="preserve">Tárgy: </w:t>
      </w:r>
      <w:r w:rsidRPr="00B07CC0">
        <w:rPr>
          <w:b/>
          <w:bCs/>
        </w:rPr>
        <w:br/>
      </w:r>
      <w:r w:rsidRPr="00B07CC0">
        <w:t>Pilisjászfalu 042/1; 043; 044/7 hrsz. terület</w:t>
      </w:r>
      <w:r>
        <w:t>;</w:t>
      </w:r>
      <w:r w:rsidRPr="00B07CC0">
        <w:t xml:space="preserve"> Piliscsaba I. mészkőbánya működés</w:t>
      </w:r>
      <w:r w:rsidR="009C72ED">
        <w:t>i engedélyének meg</w:t>
      </w:r>
      <w:r w:rsidRPr="00B07CC0">
        <w:t>hosszabbítás</w:t>
      </w:r>
      <w:r w:rsidR="009C72ED">
        <w:t>a tárgyában elindított eljárás</w:t>
      </w:r>
      <w:r w:rsidRPr="00B07CC0">
        <w:t xml:space="preserve"> felfüggesztése</w:t>
      </w:r>
      <w:r w:rsidR="009C72ED">
        <w:t>, a lakosság által kérelmezett környezeti hatásvizsgálatok teljeskörű és alapos lefolytatás</w:t>
      </w:r>
      <w:r w:rsidR="000F5226">
        <w:t>a érdekében</w:t>
      </w:r>
      <w:r w:rsidR="009C72ED">
        <w:t>.</w:t>
      </w:r>
    </w:p>
    <w:p w14:paraId="5945C80C" w14:textId="77777777" w:rsidR="002D5722" w:rsidRDefault="002D5722" w:rsidP="002D5722">
      <w:pPr>
        <w:rPr>
          <w:b/>
          <w:bCs/>
        </w:rPr>
      </w:pPr>
      <w:r w:rsidRPr="00B07CC0">
        <w:rPr>
          <w:b/>
          <w:bCs/>
        </w:rPr>
        <w:t>Aláírók neve, lakcíme, aláírása:</w:t>
      </w:r>
    </w:p>
    <w:tbl>
      <w:tblPr>
        <w:tblStyle w:val="Rcsostblzat"/>
        <w:tblW w:w="0" w:type="auto"/>
        <w:tblInd w:w="38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C72ED" w14:paraId="7881F26F" w14:textId="77777777" w:rsidTr="009C72ED">
        <w:tc>
          <w:tcPr>
            <w:tcW w:w="3070" w:type="dxa"/>
          </w:tcPr>
          <w:p w14:paraId="3B012D55" w14:textId="29B90E40" w:rsidR="009C72ED" w:rsidRDefault="009C72ED">
            <w:r>
              <w:t>NÉV</w:t>
            </w:r>
          </w:p>
        </w:tc>
        <w:tc>
          <w:tcPr>
            <w:tcW w:w="3071" w:type="dxa"/>
          </w:tcPr>
          <w:p w14:paraId="3734F3C4" w14:textId="23736F97" w:rsidR="009C72ED" w:rsidRDefault="009C72ED">
            <w:r>
              <w:t>LAKCÍM</w:t>
            </w:r>
          </w:p>
        </w:tc>
        <w:tc>
          <w:tcPr>
            <w:tcW w:w="3071" w:type="dxa"/>
          </w:tcPr>
          <w:p w14:paraId="05787089" w14:textId="225706AC" w:rsidR="009C72ED" w:rsidRDefault="009C72ED">
            <w:r>
              <w:t>ALÁÍRÁS</w:t>
            </w:r>
          </w:p>
        </w:tc>
      </w:tr>
      <w:tr w:rsidR="009C72ED" w14:paraId="10494D7D" w14:textId="77777777" w:rsidTr="009C72ED">
        <w:tc>
          <w:tcPr>
            <w:tcW w:w="3070" w:type="dxa"/>
          </w:tcPr>
          <w:p w14:paraId="2C3E9525" w14:textId="77777777" w:rsidR="009C72ED" w:rsidRDefault="009C72ED"/>
        </w:tc>
        <w:tc>
          <w:tcPr>
            <w:tcW w:w="3071" w:type="dxa"/>
          </w:tcPr>
          <w:p w14:paraId="77EC79FD" w14:textId="77777777" w:rsidR="009C72ED" w:rsidRDefault="009C72ED"/>
        </w:tc>
        <w:tc>
          <w:tcPr>
            <w:tcW w:w="3071" w:type="dxa"/>
          </w:tcPr>
          <w:p w14:paraId="4610DF0A" w14:textId="77777777" w:rsidR="009C72ED" w:rsidRDefault="009C72ED"/>
        </w:tc>
      </w:tr>
      <w:tr w:rsidR="009C72ED" w14:paraId="66653AAF" w14:textId="77777777" w:rsidTr="009C72ED">
        <w:tc>
          <w:tcPr>
            <w:tcW w:w="3070" w:type="dxa"/>
          </w:tcPr>
          <w:p w14:paraId="672E797E" w14:textId="77777777" w:rsidR="009C72ED" w:rsidRDefault="009C72ED"/>
        </w:tc>
        <w:tc>
          <w:tcPr>
            <w:tcW w:w="3071" w:type="dxa"/>
          </w:tcPr>
          <w:p w14:paraId="7CF7C2BE" w14:textId="77777777" w:rsidR="009C72ED" w:rsidRDefault="009C72ED"/>
        </w:tc>
        <w:tc>
          <w:tcPr>
            <w:tcW w:w="3071" w:type="dxa"/>
          </w:tcPr>
          <w:p w14:paraId="47F6E969" w14:textId="77777777" w:rsidR="009C72ED" w:rsidRDefault="009C72ED"/>
        </w:tc>
      </w:tr>
      <w:tr w:rsidR="009C72ED" w14:paraId="56B17CF5" w14:textId="77777777" w:rsidTr="009C72ED">
        <w:tc>
          <w:tcPr>
            <w:tcW w:w="3070" w:type="dxa"/>
          </w:tcPr>
          <w:p w14:paraId="548927BC" w14:textId="77777777" w:rsidR="009C72ED" w:rsidRDefault="009C72ED"/>
        </w:tc>
        <w:tc>
          <w:tcPr>
            <w:tcW w:w="3071" w:type="dxa"/>
          </w:tcPr>
          <w:p w14:paraId="2CC6412C" w14:textId="77777777" w:rsidR="009C72ED" w:rsidRDefault="009C72ED"/>
        </w:tc>
        <w:tc>
          <w:tcPr>
            <w:tcW w:w="3071" w:type="dxa"/>
          </w:tcPr>
          <w:p w14:paraId="4CBF01B6" w14:textId="77777777" w:rsidR="009C72ED" w:rsidRDefault="009C72ED"/>
        </w:tc>
      </w:tr>
      <w:tr w:rsidR="009C72ED" w14:paraId="61A4C5A9" w14:textId="77777777" w:rsidTr="009C72ED">
        <w:tc>
          <w:tcPr>
            <w:tcW w:w="3070" w:type="dxa"/>
          </w:tcPr>
          <w:p w14:paraId="721394AC" w14:textId="77777777" w:rsidR="009C72ED" w:rsidRDefault="009C72ED"/>
        </w:tc>
        <w:tc>
          <w:tcPr>
            <w:tcW w:w="3071" w:type="dxa"/>
          </w:tcPr>
          <w:p w14:paraId="743B8A3C" w14:textId="77777777" w:rsidR="009C72ED" w:rsidRDefault="009C72ED"/>
        </w:tc>
        <w:tc>
          <w:tcPr>
            <w:tcW w:w="3071" w:type="dxa"/>
          </w:tcPr>
          <w:p w14:paraId="2B331476" w14:textId="77777777" w:rsidR="009C72ED" w:rsidRDefault="009C72ED"/>
        </w:tc>
      </w:tr>
      <w:tr w:rsidR="009C72ED" w14:paraId="204D2CEF" w14:textId="77777777" w:rsidTr="009C72ED">
        <w:tc>
          <w:tcPr>
            <w:tcW w:w="3070" w:type="dxa"/>
          </w:tcPr>
          <w:p w14:paraId="093FD996" w14:textId="77777777" w:rsidR="009C72ED" w:rsidRDefault="009C72ED"/>
        </w:tc>
        <w:tc>
          <w:tcPr>
            <w:tcW w:w="3071" w:type="dxa"/>
          </w:tcPr>
          <w:p w14:paraId="718B0643" w14:textId="77777777" w:rsidR="009C72ED" w:rsidRDefault="009C72ED"/>
        </w:tc>
        <w:tc>
          <w:tcPr>
            <w:tcW w:w="3071" w:type="dxa"/>
          </w:tcPr>
          <w:p w14:paraId="7D7C3012" w14:textId="77777777" w:rsidR="009C72ED" w:rsidRDefault="009C72ED"/>
        </w:tc>
      </w:tr>
      <w:tr w:rsidR="009C72ED" w14:paraId="17C6D834" w14:textId="77777777" w:rsidTr="009C72ED">
        <w:tc>
          <w:tcPr>
            <w:tcW w:w="3070" w:type="dxa"/>
          </w:tcPr>
          <w:p w14:paraId="4BC1932E" w14:textId="77777777" w:rsidR="009C72ED" w:rsidRDefault="009C72ED"/>
        </w:tc>
        <w:tc>
          <w:tcPr>
            <w:tcW w:w="3071" w:type="dxa"/>
          </w:tcPr>
          <w:p w14:paraId="5C383B0E" w14:textId="77777777" w:rsidR="009C72ED" w:rsidRDefault="009C72ED"/>
        </w:tc>
        <w:tc>
          <w:tcPr>
            <w:tcW w:w="3071" w:type="dxa"/>
          </w:tcPr>
          <w:p w14:paraId="743E5EC6" w14:textId="77777777" w:rsidR="009C72ED" w:rsidRDefault="009C72ED"/>
        </w:tc>
      </w:tr>
      <w:tr w:rsidR="009C72ED" w14:paraId="2655AF59" w14:textId="77777777" w:rsidTr="009C72ED">
        <w:tc>
          <w:tcPr>
            <w:tcW w:w="3070" w:type="dxa"/>
          </w:tcPr>
          <w:p w14:paraId="4261098C" w14:textId="77777777" w:rsidR="009C72ED" w:rsidRDefault="009C72ED"/>
        </w:tc>
        <w:tc>
          <w:tcPr>
            <w:tcW w:w="3071" w:type="dxa"/>
          </w:tcPr>
          <w:p w14:paraId="1FB824B7" w14:textId="77777777" w:rsidR="009C72ED" w:rsidRDefault="009C72ED"/>
        </w:tc>
        <w:tc>
          <w:tcPr>
            <w:tcW w:w="3071" w:type="dxa"/>
          </w:tcPr>
          <w:p w14:paraId="766546AF" w14:textId="77777777" w:rsidR="009C72ED" w:rsidRDefault="009C72ED"/>
        </w:tc>
      </w:tr>
      <w:tr w:rsidR="009C72ED" w14:paraId="0498516F" w14:textId="77777777" w:rsidTr="009C72ED">
        <w:tc>
          <w:tcPr>
            <w:tcW w:w="3070" w:type="dxa"/>
          </w:tcPr>
          <w:p w14:paraId="4034A1E7" w14:textId="77777777" w:rsidR="009C72ED" w:rsidRDefault="009C72ED"/>
        </w:tc>
        <w:tc>
          <w:tcPr>
            <w:tcW w:w="3071" w:type="dxa"/>
          </w:tcPr>
          <w:p w14:paraId="3E33FA14" w14:textId="77777777" w:rsidR="009C72ED" w:rsidRDefault="009C72ED"/>
        </w:tc>
        <w:tc>
          <w:tcPr>
            <w:tcW w:w="3071" w:type="dxa"/>
          </w:tcPr>
          <w:p w14:paraId="6B0D9EF7" w14:textId="77777777" w:rsidR="009C72ED" w:rsidRDefault="009C72ED"/>
        </w:tc>
      </w:tr>
      <w:tr w:rsidR="009C72ED" w14:paraId="594EDA28" w14:textId="77777777" w:rsidTr="009C72ED">
        <w:tc>
          <w:tcPr>
            <w:tcW w:w="3070" w:type="dxa"/>
          </w:tcPr>
          <w:p w14:paraId="6278D1C9" w14:textId="77777777" w:rsidR="009C72ED" w:rsidRDefault="009C72ED"/>
        </w:tc>
        <w:tc>
          <w:tcPr>
            <w:tcW w:w="3071" w:type="dxa"/>
          </w:tcPr>
          <w:p w14:paraId="5014EA47" w14:textId="77777777" w:rsidR="009C72ED" w:rsidRDefault="009C72ED"/>
        </w:tc>
        <w:tc>
          <w:tcPr>
            <w:tcW w:w="3071" w:type="dxa"/>
          </w:tcPr>
          <w:p w14:paraId="4D6C92F7" w14:textId="77777777" w:rsidR="009C72ED" w:rsidRDefault="009C72ED"/>
        </w:tc>
      </w:tr>
      <w:tr w:rsidR="009C72ED" w14:paraId="11B483D9" w14:textId="77777777" w:rsidTr="009C72ED">
        <w:tc>
          <w:tcPr>
            <w:tcW w:w="3070" w:type="dxa"/>
          </w:tcPr>
          <w:p w14:paraId="411414DC" w14:textId="77777777" w:rsidR="009C72ED" w:rsidRDefault="009C72ED"/>
        </w:tc>
        <w:tc>
          <w:tcPr>
            <w:tcW w:w="3071" w:type="dxa"/>
          </w:tcPr>
          <w:p w14:paraId="3A711E14" w14:textId="77777777" w:rsidR="009C72ED" w:rsidRDefault="009C72ED"/>
        </w:tc>
        <w:tc>
          <w:tcPr>
            <w:tcW w:w="3071" w:type="dxa"/>
          </w:tcPr>
          <w:p w14:paraId="209BBD29" w14:textId="77777777" w:rsidR="009C72ED" w:rsidRDefault="009C72ED"/>
        </w:tc>
      </w:tr>
      <w:tr w:rsidR="009C72ED" w14:paraId="52DAE96F" w14:textId="77777777" w:rsidTr="009C72ED">
        <w:tc>
          <w:tcPr>
            <w:tcW w:w="3070" w:type="dxa"/>
          </w:tcPr>
          <w:p w14:paraId="5532C6EA" w14:textId="77777777" w:rsidR="009C72ED" w:rsidRDefault="009C72ED"/>
        </w:tc>
        <w:tc>
          <w:tcPr>
            <w:tcW w:w="3071" w:type="dxa"/>
          </w:tcPr>
          <w:p w14:paraId="1805E9DC" w14:textId="77777777" w:rsidR="009C72ED" w:rsidRDefault="009C72ED"/>
        </w:tc>
        <w:tc>
          <w:tcPr>
            <w:tcW w:w="3071" w:type="dxa"/>
          </w:tcPr>
          <w:p w14:paraId="35E95126" w14:textId="77777777" w:rsidR="009C72ED" w:rsidRDefault="009C72ED"/>
        </w:tc>
      </w:tr>
      <w:tr w:rsidR="009C72ED" w14:paraId="7CB8E87F" w14:textId="77777777" w:rsidTr="009C72ED">
        <w:tc>
          <w:tcPr>
            <w:tcW w:w="3070" w:type="dxa"/>
          </w:tcPr>
          <w:p w14:paraId="333A1DDE" w14:textId="77777777" w:rsidR="009C72ED" w:rsidRDefault="009C72ED"/>
        </w:tc>
        <w:tc>
          <w:tcPr>
            <w:tcW w:w="3071" w:type="dxa"/>
          </w:tcPr>
          <w:p w14:paraId="57989F9E" w14:textId="77777777" w:rsidR="009C72ED" w:rsidRDefault="009C72ED"/>
        </w:tc>
        <w:tc>
          <w:tcPr>
            <w:tcW w:w="3071" w:type="dxa"/>
          </w:tcPr>
          <w:p w14:paraId="153065AA" w14:textId="77777777" w:rsidR="009C72ED" w:rsidRDefault="009C72ED"/>
        </w:tc>
      </w:tr>
      <w:tr w:rsidR="009C72ED" w14:paraId="54858D20" w14:textId="77777777" w:rsidTr="009C72ED">
        <w:tc>
          <w:tcPr>
            <w:tcW w:w="3070" w:type="dxa"/>
          </w:tcPr>
          <w:p w14:paraId="5CBC43C0" w14:textId="77777777" w:rsidR="009C72ED" w:rsidRDefault="009C72ED"/>
        </w:tc>
        <w:tc>
          <w:tcPr>
            <w:tcW w:w="3071" w:type="dxa"/>
          </w:tcPr>
          <w:p w14:paraId="3D800114" w14:textId="77777777" w:rsidR="009C72ED" w:rsidRDefault="009C72ED"/>
        </w:tc>
        <w:tc>
          <w:tcPr>
            <w:tcW w:w="3071" w:type="dxa"/>
          </w:tcPr>
          <w:p w14:paraId="72B63E6B" w14:textId="77777777" w:rsidR="009C72ED" w:rsidRDefault="009C72ED"/>
        </w:tc>
      </w:tr>
      <w:tr w:rsidR="009C72ED" w14:paraId="68C532D1" w14:textId="77777777" w:rsidTr="009C72ED">
        <w:tc>
          <w:tcPr>
            <w:tcW w:w="3070" w:type="dxa"/>
          </w:tcPr>
          <w:p w14:paraId="2283E104" w14:textId="77777777" w:rsidR="009C72ED" w:rsidRDefault="009C72ED"/>
        </w:tc>
        <w:tc>
          <w:tcPr>
            <w:tcW w:w="3071" w:type="dxa"/>
          </w:tcPr>
          <w:p w14:paraId="385C0882" w14:textId="77777777" w:rsidR="009C72ED" w:rsidRDefault="009C72ED"/>
        </w:tc>
        <w:tc>
          <w:tcPr>
            <w:tcW w:w="3071" w:type="dxa"/>
          </w:tcPr>
          <w:p w14:paraId="3DBF2397" w14:textId="77777777" w:rsidR="009C72ED" w:rsidRDefault="009C72ED"/>
        </w:tc>
      </w:tr>
      <w:tr w:rsidR="009C72ED" w14:paraId="22FD1D8E" w14:textId="77777777" w:rsidTr="009C72ED">
        <w:tc>
          <w:tcPr>
            <w:tcW w:w="3070" w:type="dxa"/>
          </w:tcPr>
          <w:p w14:paraId="703B6965" w14:textId="77777777" w:rsidR="009C72ED" w:rsidRDefault="009C72ED"/>
        </w:tc>
        <w:tc>
          <w:tcPr>
            <w:tcW w:w="3071" w:type="dxa"/>
          </w:tcPr>
          <w:p w14:paraId="32472FFE" w14:textId="77777777" w:rsidR="009C72ED" w:rsidRDefault="009C72ED"/>
        </w:tc>
        <w:tc>
          <w:tcPr>
            <w:tcW w:w="3071" w:type="dxa"/>
          </w:tcPr>
          <w:p w14:paraId="7008F71E" w14:textId="77777777" w:rsidR="009C72ED" w:rsidRDefault="009C72ED"/>
        </w:tc>
      </w:tr>
      <w:tr w:rsidR="009C72ED" w14:paraId="7CE94CD0" w14:textId="77777777" w:rsidTr="009C72ED">
        <w:tc>
          <w:tcPr>
            <w:tcW w:w="3070" w:type="dxa"/>
          </w:tcPr>
          <w:p w14:paraId="63639A8A" w14:textId="77777777" w:rsidR="009C72ED" w:rsidRDefault="009C72ED"/>
        </w:tc>
        <w:tc>
          <w:tcPr>
            <w:tcW w:w="3071" w:type="dxa"/>
          </w:tcPr>
          <w:p w14:paraId="7F2C84AF" w14:textId="77777777" w:rsidR="009C72ED" w:rsidRDefault="009C72ED"/>
        </w:tc>
        <w:tc>
          <w:tcPr>
            <w:tcW w:w="3071" w:type="dxa"/>
          </w:tcPr>
          <w:p w14:paraId="69EB24A2" w14:textId="77777777" w:rsidR="009C72ED" w:rsidRDefault="009C72ED"/>
        </w:tc>
      </w:tr>
      <w:tr w:rsidR="009C72ED" w14:paraId="4BDA6F05" w14:textId="77777777" w:rsidTr="009C72ED">
        <w:tc>
          <w:tcPr>
            <w:tcW w:w="3070" w:type="dxa"/>
          </w:tcPr>
          <w:p w14:paraId="1D34D255" w14:textId="77777777" w:rsidR="009C72ED" w:rsidRDefault="009C72ED"/>
        </w:tc>
        <w:tc>
          <w:tcPr>
            <w:tcW w:w="3071" w:type="dxa"/>
          </w:tcPr>
          <w:p w14:paraId="0E75C9A5" w14:textId="77777777" w:rsidR="009C72ED" w:rsidRDefault="009C72ED"/>
        </w:tc>
        <w:tc>
          <w:tcPr>
            <w:tcW w:w="3071" w:type="dxa"/>
          </w:tcPr>
          <w:p w14:paraId="57C56C59" w14:textId="77777777" w:rsidR="009C72ED" w:rsidRDefault="009C72ED"/>
        </w:tc>
      </w:tr>
      <w:tr w:rsidR="009C72ED" w14:paraId="268C4AA5" w14:textId="77777777" w:rsidTr="009C72ED">
        <w:tc>
          <w:tcPr>
            <w:tcW w:w="3070" w:type="dxa"/>
          </w:tcPr>
          <w:p w14:paraId="15E1E0BF" w14:textId="77777777" w:rsidR="009C72ED" w:rsidRDefault="009C72ED"/>
        </w:tc>
        <w:tc>
          <w:tcPr>
            <w:tcW w:w="3071" w:type="dxa"/>
          </w:tcPr>
          <w:p w14:paraId="1577AF45" w14:textId="77777777" w:rsidR="009C72ED" w:rsidRDefault="009C72ED"/>
        </w:tc>
        <w:tc>
          <w:tcPr>
            <w:tcW w:w="3071" w:type="dxa"/>
          </w:tcPr>
          <w:p w14:paraId="2B8BA02B" w14:textId="77777777" w:rsidR="009C72ED" w:rsidRDefault="009C72ED"/>
        </w:tc>
      </w:tr>
      <w:tr w:rsidR="009C72ED" w14:paraId="0D90522C" w14:textId="77777777" w:rsidTr="009C72ED">
        <w:tc>
          <w:tcPr>
            <w:tcW w:w="3070" w:type="dxa"/>
          </w:tcPr>
          <w:p w14:paraId="01D11FB6" w14:textId="77777777" w:rsidR="009C72ED" w:rsidRDefault="009C72ED" w:rsidP="00FF775A"/>
        </w:tc>
        <w:tc>
          <w:tcPr>
            <w:tcW w:w="3071" w:type="dxa"/>
          </w:tcPr>
          <w:p w14:paraId="4EBA30FA" w14:textId="77777777" w:rsidR="009C72ED" w:rsidRDefault="009C72ED" w:rsidP="00FF775A"/>
        </w:tc>
        <w:tc>
          <w:tcPr>
            <w:tcW w:w="3071" w:type="dxa"/>
          </w:tcPr>
          <w:p w14:paraId="57F5D8F0" w14:textId="77777777" w:rsidR="009C72ED" w:rsidRDefault="009C72ED" w:rsidP="00FF775A"/>
        </w:tc>
      </w:tr>
      <w:tr w:rsidR="009C72ED" w14:paraId="358B414D" w14:textId="77777777" w:rsidTr="009C72ED">
        <w:tc>
          <w:tcPr>
            <w:tcW w:w="3070" w:type="dxa"/>
          </w:tcPr>
          <w:p w14:paraId="74AD136F" w14:textId="77777777" w:rsidR="009C72ED" w:rsidRDefault="009C72ED" w:rsidP="00FF775A"/>
        </w:tc>
        <w:tc>
          <w:tcPr>
            <w:tcW w:w="3071" w:type="dxa"/>
          </w:tcPr>
          <w:p w14:paraId="2ECF8508" w14:textId="77777777" w:rsidR="009C72ED" w:rsidRDefault="009C72ED" w:rsidP="00FF775A"/>
        </w:tc>
        <w:tc>
          <w:tcPr>
            <w:tcW w:w="3071" w:type="dxa"/>
          </w:tcPr>
          <w:p w14:paraId="6A2F598C" w14:textId="77777777" w:rsidR="009C72ED" w:rsidRDefault="009C72ED" w:rsidP="00FF775A"/>
        </w:tc>
      </w:tr>
      <w:tr w:rsidR="009C72ED" w14:paraId="54816011" w14:textId="77777777" w:rsidTr="009C72ED">
        <w:tc>
          <w:tcPr>
            <w:tcW w:w="3070" w:type="dxa"/>
          </w:tcPr>
          <w:p w14:paraId="3A5500F6" w14:textId="77777777" w:rsidR="009C72ED" w:rsidRDefault="009C72ED" w:rsidP="00FF775A"/>
        </w:tc>
        <w:tc>
          <w:tcPr>
            <w:tcW w:w="3071" w:type="dxa"/>
          </w:tcPr>
          <w:p w14:paraId="6A12BCF9" w14:textId="77777777" w:rsidR="009C72ED" w:rsidRDefault="009C72ED" w:rsidP="00FF775A"/>
        </w:tc>
        <w:tc>
          <w:tcPr>
            <w:tcW w:w="3071" w:type="dxa"/>
          </w:tcPr>
          <w:p w14:paraId="6BE893F7" w14:textId="77777777" w:rsidR="009C72ED" w:rsidRDefault="009C72ED" w:rsidP="00FF775A"/>
        </w:tc>
      </w:tr>
      <w:tr w:rsidR="009C72ED" w14:paraId="32E17FB9" w14:textId="77777777" w:rsidTr="009C72ED">
        <w:tc>
          <w:tcPr>
            <w:tcW w:w="3070" w:type="dxa"/>
          </w:tcPr>
          <w:p w14:paraId="024F5767" w14:textId="77777777" w:rsidR="009C72ED" w:rsidRDefault="009C72ED" w:rsidP="00FF775A"/>
        </w:tc>
        <w:tc>
          <w:tcPr>
            <w:tcW w:w="3071" w:type="dxa"/>
          </w:tcPr>
          <w:p w14:paraId="38D8BB1F" w14:textId="77777777" w:rsidR="009C72ED" w:rsidRDefault="009C72ED" w:rsidP="00FF775A"/>
        </w:tc>
        <w:tc>
          <w:tcPr>
            <w:tcW w:w="3071" w:type="dxa"/>
          </w:tcPr>
          <w:p w14:paraId="6D8F70A6" w14:textId="77777777" w:rsidR="009C72ED" w:rsidRDefault="009C72ED" w:rsidP="00FF775A"/>
        </w:tc>
      </w:tr>
      <w:tr w:rsidR="009C72ED" w14:paraId="236F7461" w14:textId="77777777" w:rsidTr="009C72ED">
        <w:tc>
          <w:tcPr>
            <w:tcW w:w="3070" w:type="dxa"/>
          </w:tcPr>
          <w:p w14:paraId="0FEDB9F2" w14:textId="77777777" w:rsidR="009C72ED" w:rsidRDefault="009C72ED" w:rsidP="00FF775A"/>
        </w:tc>
        <w:tc>
          <w:tcPr>
            <w:tcW w:w="3071" w:type="dxa"/>
          </w:tcPr>
          <w:p w14:paraId="2E03354F" w14:textId="77777777" w:rsidR="009C72ED" w:rsidRDefault="009C72ED" w:rsidP="00FF775A"/>
        </w:tc>
        <w:tc>
          <w:tcPr>
            <w:tcW w:w="3071" w:type="dxa"/>
          </w:tcPr>
          <w:p w14:paraId="4C20DA9C" w14:textId="77777777" w:rsidR="009C72ED" w:rsidRDefault="009C72ED" w:rsidP="00FF775A"/>
        </w:tc>
      </w:tr>
      <w:tr w:rsidR="009C72ED" w14:paraId="34CCF065" w14:textId="77777777" w:rsidTr="009C72ED">
        <w:tc>
          <w:tcPr>
            <w:tcW w:w="3070" w:type="dxa"/>
          </w:tcPr>
          <w:p w14:paraId="05D081B0" w14:textId="77777777" w:rsidR="009C72ED" w:rsidRDefault="009C72ED" w:rsidP="00FF775A"/>
        </w:tc>
        <w:tc>
          <w:tcPr>
            <w:tcW w:w="3071" w:type="dxa"/>
          </w:tcPr>
          <w:p w14:paraId="2B0BE540" w14:textId="77777777" w:rsidR="009C72ED" w:rsidRDefault="009C72ED" w:rsidP="00FF775A"/>
        </w:tc>
        <w:tc>
          <w:tcPr>
            <w:tcW w:w="3071" w:type="dxa"/>
          </w:tcPr>
          <w:p w14:paraId="02669774" w14:textId="77777777" w:rsidR="009C72ED" w:rsidRDefault="009C72ED" w:rsidP="00FF775A"/>
        </w:tc>
      </w:tr>
      <w:tr w:rsidR="009C72ED" w14:paraId="0DC2C805" w14:textId="77777777" w:rsidTr="009C72ED">
        <w:tc>
          <w:tcPr>
            <w:tcW w:w="3070" w:type="dxa"/>
          </w:tcPr>
          <w:p w14:paraId="352F0F76" w14:textId="77777777" w:rsidR="009C72ED" w:rsidRDefault="009C72ED" w:rsidP="00FF775A"/>
        </w:tc>
        <w:tc>
          <w:tcPr>
            <w:tcW w:w="3071" w:type="dxa"/>
          </w:tcPr>
          <w:p w14:paraId="6970F842" w14:textId="77777777" w:rsidR="009C72ED" w:rsidRDefault="009C72ED" w:rsidP="00FF775A"/>
        </w:tc>
        <w:tc>
          <w:tcPr>
            <w:tcW w:w="3071" w:type="dxa"/>
          </w:tcPr>
          <w:p w14:paraId="2DF0E660" w14:textId="77777777" w:rsidR="009C72ED" w:rsidRDefault="009C72ED" w:rsidP="00FF775A"/>
        </w:tc>
      </w:tr>
      <w:tr w:rsidR="009C72ED" w14:paraId="27AD25D1" w14:textId="77777777" w:rsidTr="009C72ED">
        <w:tc>
          <w:tcPr>
            <w:tcW w:w="3070" w:type="dxa"/>
          </w:tcPr>
          <w:p w14:paraId="048024D0" w14:textId="77777777" w:rsidR="009C72ED" w:rsidRDefault="009C72ED" w:rsidP="00FF775A"/>
        </w:tc>
        <w:tc>
          <w:tcPr>
            <w:tcW w:w="3071" w:type="dxa"/>
          </w:tcPr>
          <w:p w14:paraId="4310ED7E" w14:textId="77777777" w:rsidR="009C72ED" w:rsidRDefault="009C72ED" w:rsidP="00FF775A"/>
        </w:tc>
        <w:tc>
          <w:tcPr>
            <w:tcW w:w="3071" w:type="dxa"/>
          </w:tcPr>
          <w:p w14:paraId="7B73E1DF" w14:textId="77777777" w:rsidR="009C72ED" w:rsidRDefault="009C72ED" w:rsidP="00FF775A"/>
        </w:tc>
      </w:tr>
      <w:tr w:rsidR="009C72ED" w14:paraId="2971A8FF" w14:textId="77777777" w:rsidTr="009C72ED">
        <w:tc>
          <w:tcPr>
            <w:tcW w:w="3070" w:type="dxa"/>
          </w:tcPr>
          <w:p w14:paraId="38909BDE" w14:textId="77777777" w:rsidR="009C72ED" w:rsidRDefault="009C72ED" w:rsidP="00FF775A"/>
        </w:tc>
        <w:tc>
          <w:tcPr>
            <w:tcW w:w="3071" w:type="dxa"/>
          </w:tcPr>
          <w:p w14:paraId="1EB85E6E" w14:textId="77777777" w:rsidR="009C72ED" w:rsidRDefault="009C72ED" w:rsidP="00FF775A"/>
        </w:tc>
        <w:tc>
          <w:tcPr>
            <w:tcW w:w="3071" w:type="dxa"/>
          </w:tcPr>
          <w:p w14:paraId="220B6014" w14:textId="77777777" w:rsidR="009C72ED" w:rsidRDefault="009C72ED" w:rsidP="00FF775A"/>
        </w:tc>
      </w:tr>
      <w:tr w:rsidR="009C72ED" w14:paraId="5F716A68" w14:textId="77777777" w:rsidTr="009C72ED">
        <w:tc>
          <w:tcPr>
            <w:tcW w:w="3070" w:type="dxa"/>
          </w:tcPr>
          <w:p w14:paraId="086D0E4A" w14:textId="77777777" w:rsidR="009C72ED" w:rsidRDefault="009C72ED" w:rsidP="00FF775A"/>
        </w:tc>
        <w:tc>
          <w:tcPr>
            <w:tcW w:w="3071" w:type="dxa"/>
          </w:tcPr>
          <w:p w14:paraId="5AC9E394" w14:textId="77777777" w:rsidR="009C72ED" w:rsidRDefault="009C72ED" w:rsidP="00FF775A"/>
        </w:tc>
        <w:tc>
          <w:tcPr>
            <w:tcW w:w="3071" w:type="dxa"/>
          </w:tcPr>
          <w:p w14:paraId="0E2C9589" w14:textId="77777777" w:rsidR="009C72ED" w:rsidRDefault="009C72ED" w:rsidP="00FF775A"/>
        </w:tc>
      </w:tr>
      <w:tr w:rsidR="009C72ED" w14:paraId="1C1CF7F3" w14:textId="77777777" w:rsidTr="009C72ED">
        <w:tc>
          <w:tcPr>
            <w:tcW w:w="3070" w:type="dxa"/>
          </w:tcPr>
          <w:p w14:paraId="1D0BF61E" w14:textId="77777777" w:rsidR="009C72ED" w:rsidRDefault="009C72ED" w:rsidP="00FF775A"/>
        </w:tc>
        <w:tc>
          <w:tcPr>
            <w:tcW w:w="3071" w:type="dxa"/>
          </w:tcPr>
          <w:p w14:paraId="6EEDAAAC" w14:textId="77777777" w:rsidR="009C72ED" w:rsidRDefault="009C72ED" w:rsidP="00FF775A"/>
        </w:tc>
        <w:tc>
          <w:tcPr>
            <w:tcW w:w="3071" w:type="dxa"/>
          </w:tcPr>
          <w:p w14:paraId="2EB97728" w14:textId="77777777" w:rsidR="009C72ED" w:rsidRDefault="009C72ED" w:rsidP="00FF775A"/>
        </w:tc>
      </w:tr>
      <w:tr w:rsidR="009C72ED" w14:paraId="50486F34" w14:textId="77777777" w:rsidTr="009C72ED">
        <w:tc>
          <w:tcPr>
            <w:tcW w:w="3070" w:type="dxa"/>
          </w:tcPr>
          <w:p w14:paraId="1E60E485" w14:textId="77777777" w:rsidR="009C72ED" w:rsidRDefault="009C72ED" w:rsidP="00FF775A"/>
        </w:tc>
        <w:tc>
          <w:tcPr>
            <w:tcW w:w="3071" w:type="dxa"/>
          </w:tcPr>
          <w:p w14:paraId="062B817C" w14:textId="77777777" w:rsidR="009C72ED" w:rsidRDefault="009C72ED" w:rsidP="00FF775A"/>
        </w:tc>
        <w:tc>
          <w:tcPr>
            <w:tcW w:w="3071" w:type="dxa"/>
          </w:tcPr>
          <w:p w14:paraId="4E132A3E" w14:textId="77777777" w:rsidR="009C72ED" w:rsidRDefault="009C72ED" w:rsidP="00FF775A"/>
        </w:tc>
      </w:tr>
      <w:tr w:rsidR="009C72ED" w14:paraId="0CE2912B" w14:textId="77777777" w:rsidTr="009C72ED">
        <w:tc>
          <w:tcPr>
            <w:tcW w:w="3070" w:type="dxa"/>
          </w:tcPr>
          <w:p w14:paraId="05DF0033" w14:textId="77777777" w:rsidR="009C72ED" w:rsidRDefault="009C72ED" w:rsidP="00FF775A"/>
        </w:tc>
        <w:tc>
          <w:tcPr>
            <w:tcW w:w="3071" w:type="dxa"/>
          </w:tcPr>
          <w:p w14:paraId="571763FE" w14:textId="77777777" w:rsidR="009C72ED" w:rsidRDefault="009C72ED" w:rsidP="00FF775A"/>
        </w:tc>
        <w:tc>
          <w:tcPr>
            <w:tcW w:w="3071" w:type="dxa"/>
          </w:tcPr>
          <w:p w14:paraId="3763DB58" w14:textId="77777777" w:rsidR="009C72ED" w:rsidRDefault="009C72ED" w:rsidP="00FF775A"/>
        </w:tc>
      </w:tr>
      <w:tr w:rsidR="009C72ED" w14:paraId="161B68EE" w14:textId="77777777" w:rsidTr="009C72ED">
        <w:tc>
          <w:tcPr>
            <w:tcW w:w="3070" w:type="dxa"/>
          </w:tcPr>
          <w:p w14:paraId="6AE7DC0F" w14:textId="77777777" w:rsidR="009C72ED" w:rsidRDefault="009C72ED" w:rsidP="00FF775A"/>
        </w:tc>
        <w:tc>
          <w:tcPr>
            <w:tcW w:w="3071" w:type="dxa"/>
          </w:tcPr>
          <w:p w14:paraId="5BF2298D" w14:textId="77777777" w:rsidR="009C72ED" w:rsidRDefault="009C72ED" w:rsidP="00FF775A"/>
        </w:tc>
        <w:tc>
          <w:tcPr>
            <w:tcW w:w="3071" w:type="dxa"/>
          </w:tcPr>
          <w:p w14:paraId="7430FB08" w14:textId="77777777" w:rsidR="009C72ED" w:rsidRDefault="009C72ED" w:rsidP="00FF775A"/>
        </w:tc>
      </w:tr>
      <w:tr w:rsidR="009C72ED" w14:paraId="046DDA8C" w14:textId="77777777" w:rsidTr="009C72ED">
        <w:tc>
          <w:tcPr>
            <w:tcW w:w="3070" w:type="dxa"/>
          </w:tcPr>
          <w:p w14:paraId="3495323A" w14:textId="77777777" w:rsidR="009C72ED" w:rsidRDefault="009C72ED" w:rsidP="00FF775A"/>
        </w:tc>
        <w:tc>
          <w:tcPr>
            <w:tcW w:w="3071" w:type="dxa"/>
          </w:tcPr>
          <w:p w14:paraId="5AB4A4A6" w14:textId="77777777" w:rsidR="009C72ED" w:rsidRDefault="009C72ED" w:rsidP="00FF775A"/>
        </w:tc>
        <w:tc>
          <w:tcPr>
            <w:tcW w:w="3071" w:type="dxa"/>
          </w:tcPr>
          <w:p w14:paraId="5F1D5C61" w14:textId="77777777" w:rsidR="009C72ED" w:rsidRDefault="009C72ED" w:rsidP="00FF775A"/>
        </w:tc>
      </w:tr>
      <w:tr w:rsidR="009C72ED" w14:paraId="2EEC217C" w14:textId="77777777" w:rsidTr="009C72ED">
        <w:tc>
          <w:tcPr>
            <w:tcW w:w="3070" w:type="dxa"/>
          </w:tcPr>
          <w:p w14:paraId="0565D028" w14:textId="77777777" w:rsidR="009C72ED" w:rsidRDefault="009C72ED" w:rsidP="00FF775A"/>
        </w:tc>
        <w:tc>
          <w:tcPr>
            <w:tcW w:w="3071" w:type="dxa"/>
          </w:tcPr>
          <w:p w14:paraId="2DEF30DA" w14:textId="77777777" w:rsidR="009C72ED" w:rsidRDefault="009C72ED" w:rsidP="00FF775A"/>
        </w:tc>
        <w:tc>
          <w:tcPr>
            <w:tcW w:w="3071" w:type="dxa"/>
          </w:tcPr>
          <w:p w14:paraId="4C31D603" w14:textId="77777777" w:rsidR="009C72ED" w:rsidRDefault="009C72ED" w:rsidP="00FF775A"/>
        </w:tc>
      </w:tr>
      <w:tr w:rsidR="009C72ED" w14:paraId="574C3712" w14:textId="77777777" w:rsidTr="009C72ED">
        <w:tc>
          <w:tcPr>
            <w:tcW w:w="3070" w:type="dxa"/>
          </w:tcPr>
          <w:p w14:paraId="33CD5735" w14:textId="77777777" w:rsidR="009C72ED" w:rsidRDefault="009C72ED" w:rsidP="00FF775A"/>
        </w:tc>
        <w:tc>
          <w:tcPr>
            <w:tcW w:w="3071" w:type="dxa"/>
          </w:tcPr>
          <w:p w14:paraId="679758D4" w14:textId="77777777" w:rsidR="009C72ED" w:rsidRDefault="009C72ED" w:rsidP="00FF775A"/>
        </w:tc>
        <w:tc>
          <w:tcPr>
            <w:tcW w:w="3071" w:type="dxa"/>
          </w:tcPr>
          <w:p w14:paraId="3437AF48" w14:textId="77777777" w:rsidR="009C72ED" w:rsidRDefault="009C72ED" w:rsidP="00FF775A"/>
        </w:tc>
      </w:tr>
      <w:tr w:rsidR="009C72ED" w14:paraId="5DAEA540" w14:textId="77777777" w:rsidTr="009C72ED">
        <w:tc>
          <w:tcPr>
            <w:tcW w:w="3070" w:type="dxa"/>
          </w:tcPr>
          <w:p w14:paraId="21E9862E" w14:textId="77777777" w:rsidR="009C72ED" w:rsidRDefault="009C72ED" w:rsidP="00FF775A"/>
        </w:tc>
        <w:tc>
          <w:tcPr>
            <w:tcW w:w="3071" w:type="dxa"/>
          </w:tcPr>
          <w:p w14:paraId="16CD67FB" w14:textId="77777777" w:rsidR="009C72ED" w:rsidRDefault="009C72ED" w:rsidP="00FF775A"/>
        </w:tc>
        <w:tc>
          <w:tcPr>
            <w:tcW w:w="3071" w:type="dxa"/>
          </w:tcPr>
          <w:p w14:paraId="611AD6C8" w14:textId="77777777" w:rsidR="009C72ED" w:rsidRDefault="009C72ED" w:rsidP="00FF775A"/>
        </w:tc>
      </w:tr>
      <w:tr w:rsidR="009C72ED" w14:paraId="5DF91960" w14:textId="77777777" w:rsidTr="009C72ED">
        <w:tc>
          <w:tcPr>
            <w:tcW w:w="3070" w:type="dxa"/>
          </w:tcPr>
          <w:p w14:paraId="42BA065F" w14:textId="77777777" w:rsidR="009C72ED" w:rsidRDefault="009C72ED" w:rsidP="00FF775A"/>
        </w:tc>
        <w:tc>
          <w:tcPr>
            <w:tcW w:w="3071" w:type="dxa"/>
          </w:tcPr>
          <w:p w14:paraId="75934A0B" w14:textId="77777777" w:rsidR="009C72ED" w:rsidRDefault="009C72ED" w:rsidP="00FF775A"/>
        </w:tc>
        <w:tc>
          <w:tcPr>
            <w:tcW w:w="3071" w:type="dxa"/>
          </w:tcPr>
          <w:p w14:paraId="2E8C788A" w14:textId="77777777" w:rsidR="009C72ED" w:rsidRDefault="009C72ED" w:rsidP="00FF775A"/>
        </w:tc>
      </w:tr>
      <w:tr w:rsidR="009C72ED" w14:paraId="20EA8F83" w14:textId="77777777" w:rsidTr="009C72ED">
        <w:tc>
          <w:tcPr>
            <w:tcW w:w="3070" w:type="dxa"/>
          </w:tcPr>
          <w:p w14:paraId="384F7083" w14:textId="77777777" w:rsidR="009C72ED" w:rsidRDefault="009C72ED" w:rsidP="00FF775A"/>
        </w:tc>
        <w:tc>
          <w:tcPr>
            <w:tcW w:w="3071" w:type="dxa"/>
          </w:tcPr>
          <w:p w14:paraId="5A9C1600" w14:textId="77777777" w:rsidR="009C72ED" w:rsidRDefault="009C72ED" w:rsidP="00FF775A"/>
        </w:tc>
        <w:tc>
          <w:tcPr>
            <w:tcW w:w="3071" w:type="dxa"/>
          </w:tcPr>
          <w:p w14:paraId="3104D19F" w14:textId="77777777" w:rsidR="009C72ED" w:rsidRDefault="009C72ED" w:rsidP="00FF775A"/>
        </w:tc>
      </w:tr>
      <w:tr w:rsidR="009C72ED" w14:paraId="1F53F9D1" w14:textId="77777777" w:rsidTr="009C72ED">
        <w:tc>
          <w:tcPr>
            <w:tcW w:w="3070" w:type="dxa"/>
          </w:tcPr>
          <w:p w14:paraId="61906AC1" w14:textId="77777777" w:rsidR="009C72ED" w:rsidRDefault="009C72ED" w:rsidP="00FF775A"/>
        </w:tc>
        <w:tc>
          <w:tcPr>
            <w:tcW w:w="3071" w:type="dxa"/>
          </w:tcPr>
          <w:p w14:paraId="7C5C69F7" w14:textId="77777777" w:rsidR="009C72ED" w:rsidRDefault="009C72ED" w:rsidP="00FF775A"/>
        </w:tc>
        <w:tc>
          <w:tcPr>
            <w:tcW w:w="3071" w:type="dxa"/>
          </w:tcPr>
          <w:p w14:paraId="005A329A" w14:textId="77777777" w:rsidR="009C72ED" w:rsidRDefault="009C72ED" w:rsidP="00FF775A"/>
        </w:tc>
      </w:tr>
      <w:tr w:rsidR="009C72ED" w14:paraId="18AF6014" w14:textId="77777777" w:rsidTr="009C72ED">
        <w:tc>
          <w:tcPr>
            <w:tcW w:w="3070" w:type="dxa"/>
          </w:tcPr>
          <w:p w14:paraId="73A37F6C" w14:textId="77777777" w:rsidR="009C72ED" w:rsidRDefault="009C72ED" w:rsidP="00FF775A"/>
        </w:tc>
        <w:tc>
          <w:tcPr>
            <w:tcW w:w="3071" w:type="dxa"/>
          </w:tcPr>
          <w:p w14:paraId="625C38CF" w14:textId="77777777" w:rsidR="009C72ED" w:rsidRDefault="009C72ED" w:rsidP="00FF775A"/>
        </w:tc>
        <w:tc>
          <w:tcPr>
            <w:tcW w:w="3071" w:type="dxa"/>
          </w:tcPr>
          <w:p w14:paraId="06FC50AB" w14:textId="77777777" w:rsidR="009C72ED" w:rsidRDefault="009C72ED" w:rsidP="00FF775A"/>
        </w:tc>
      </w:tr>
      <w:tr w:rsidR="009C72ED" w14:paraId="38AFA344" w14:textId="77777777" w:rsidTr="009C72ED">
        <w:tc>
          <w:tcPr>
            <w:tcW w:w="3070" w:type="dxa"/>
          </w:tcPr>
          <w:p w14:paraId="1B059C56" w14:textId="77777777" w:rsidR="009C72ED" w:rsidRDefault="009C72ED" w:rsidP="00FF775A"/>
        </w:tc>
        <w:tc>
          <w:tcPr>
            <w:tcW w:w="3071" w:type="dxa"/>
          </w:tcPr>
          <w:p w14:paraId="414B4424" w14:textId="77777777" w:rsidR="009C72ED" w:rsidRDefault="009C72ED" w:rsidP="00FF775A"/>
        </w:tc>
        <w:tc>
          <w:tcPr>
            <w:tcW w:w="3071" w:type="dxa"/>
          </w:tcPr>
          <w:p w14:paraId="7F81FC0E" w14:textId="77777777" w:rsidR="009C72ED" w:rsidRDefault="009C72ED" w:rsidP="00FF775A"/>
        </w:tc>
      </w:tr>
      <w:tr w:rsidR="009C72ED" w14:paraId="3559DCB6" w14:textId="77777777" w:rsidTr="009C72ED">
        <w:tc>
          <w:tcPr>
            <w:tcW w:w="3070" w:type="dxa"/>
          </w:tcPr>
          <w:p w14:paraId="6C311927" w14:textId="77777777" w:rsidR="009C72ED" w:rsidRDefault="009C72ED" w:rsidP="00FF775A"/>
        </w:tc>
        <w:tc>
          <w:tcPr>
            <w:tcW w:w="3071" w:type="dxa"/>
          </w:tcPr>
          <w:p w14:paraId="329EEF2B" w14:textId="77777777" w:rsidR="009C72ED" w:rsidRDefault="009C72ED" w:rsidP="00FF775A"/>
        </w:tc>
        <w:tc>
          <w:tcPr>
            <w:tcW w:w="3071" w:type="dxa"/>
          </w:tcPr>
          <w:p w14:paraId="164A2428" w14:textId="77777777" w:rsidR="009C72ED" w:rsidRDefault="009C72ED" w:rsidP="00FF775A"/>
        </w:tc>
      </w:tr>
      <w:tr w:rsidR="009C72ED" w14:paraId="16E8AD24" w14:textId="77777777" w:rsidTr="009C72ED">
        <w:tc>
          <w:tcPr>
            <w:tcW w:w="3070" w:type="dxa"/>
          </w:tcPr>
          <w:p w14:paraId="53750536" w14:textId="77777777" w:rsidR="009C72ED" w:rsidRDefault="009C72ED" w:rsidP="00FF775A"/>
        </w:tc>
        <w:tc>
          <w:tcPr>
            <w:tcW w:w="3071" w:type="dxa"/>
          </w:tcPr>
          <w:p w14:paraId="4B55D351" w14:textId="77777777" w:rsidR="009C72ED" w:rsidRDefault="009C72ED" w:rsidP="00FF775A"/>
        </w:tc>
        <w:tc>
          <w:tcPr>
            <w:tcW w:w="3071" w:type="dxa"/>
          </w:tcPr>
          <w:p w14:paraId="36989714" w14:textId="77777777" w:rsidR="009C72ED" w:rsidRDefault="009C72ED" w:rsidP="00FF775A"/>
        </w:tc>
      </w:tr>
      <w:tr w:rsidR="009C72ED" w14:paraId="2537F880" w14:textId="77777777" w:rsidTr="009C72ED">
        <w:tc>
          <w:tcPr>
            <w:tcW w:w="3070" w:type="dxa"/>
          </w:tcPr>
          <w:p w14:paraId="7746ED81" w14:textId="77777777" w:rsidR="009C72ED" w:rsidRDefault="009C72ED" w:rsidP="00FF775A"/>
        </w:tc>
        <w:tc>
          <w:tcPr>
            <w:tcW w:w="3071" w:type="dxa"/>
          </w:tcPr>
          <w:p w14:paraId="77126D3D" w14:textId="77777777" w:rsidR="009C72ED" w:rsidRDefault="009C72ED" w:rsidP="00FF775A"/>
        </w:tc>
        <w:tc>
          <w:tcPr>
            <w:tcW w:w="3071" w:type="dxa"/>
          </w:tcPr>
          <w:p w14:paraId="18F5B546" w14:textId="77777777" w:rsidR="009C72ED" w:rsidRDefault="009C72ED" w:rsidP="00FF775A"/>
        </w:tc>
      </w:tr>
      <w:tr w:rsidR="009C72ED" w14:paraId="3DA20D72" w14:textId="77777777" w:rsidTr="009C72ED">
        <w:tc>
          <w:tcPr>
            <w:tcW w:w="3070" w:type="dxa"/>
          </w:tcPr>
          <w:p w14:paraId="6F451792" w14:textId="77777777" w:rsidR="009C72ED" w:rsidRDefault="009C72ED" w:rsidP="00FF775A"/>
        </w:tc>
        <w:tc>
          <w:tcPr>
            <w:tcW w:w="3071" w:type="dxa"/>
          </w:tcPr>
          <w:p w14:paraId="48A62A69" w14:textId="77777777" w:rsidR="009C72ED" w:rsidRDefault="009C72ED" w:rsidP="00FF775A"/>
        </w:tc>
        <w:tc>
          <w:tcPr>
            <w:tcW w:w="3071" w:type="dxa"/>
          </w:tcPr>
          <w:p w14:paraId="29B5C70D" w14:textId="77777777" w:rsidR="009C72ED" w:rsidRDefault="009C72ED" w:rsidP="00FF775A"/>
        </w:tc>
      </w:tr>
      <w:tr w:rsidR="009C72ED" w14:paraId="6452E872" w14:textId="77777777" w:rsidTr="009C72ED">
        <w:tc>
          <w:tcPr>
            <w:tcW w:w="3070" w:type="dxa"/>
          </w:tcPr>
          <w:p w14:paraId="0CEAB272" w14:textId="77777777" w:rsidR="009C72ED" w:rsidRDefault="009C72ED" w:rsidP="00FF775A"/>
        </w:tc>
        <w:tc>
          <w:tcPr>
            <w:tcW w:w="3071" w:type="dxa"/>
          </w:tcPr>
          <w:p w14:paraId="22CC85B3" w14:textId="77777777" w:rsidR="009C72ED" w:rsidRDefault="009C72ED" w:rsidP="00FF775A"/>
        </w:tc>
        <w:tc>
          <w:tcPr>
            <w:tcW w:w="3071" w:type="dxa"/>
          </w:tcPr>
          <w:p w14:paraId="1B31E60B" w14:textId="77777777" w:rsidR="009C72ED" w:rsidRDefault="009C72ED" w:rsidP="00FF775A"/>
        </w:tc>
      </w:tr>
    </w:tbl>
    <w:p w14:paraId="37531FB8" w14:textId="77777777" w:rsidR="00A01BD5" w:rsidRDefault="00A01BD5" w:rsidP="009C72ED"/>
    <w:sectPr w:rsidR="00A01BD5" w:rsidSect="009C72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BBD03" w14:textId="77777777" w:rsidR="00071E26" w:rsidRDefault="00071E26" w:rsidP="00E67DA7">
      <w:pPr>
        <w:spacing w:after="0" w:line="240" w:lineRule="auto"/>
      </w:pPr>
      <w:r>
        <w:separator/>
      </w:r>
    </w:p>
  </w:endnote>
  <w:endnote w:type="continuationSeparator" w:id="0">
    <w:p w14:paraId="79B839C4" w14:textId="77777777" w:rsidR="00071E26" w:rsidRDefault="00071E26" w:rsidP="00E6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ABDCF" w14:textId="77777777" w:rsidR="00071E26" w:rsidRDefault="00071E26" w:rsidP="00E67DA7">
      <w:pPr>
        <w:spacing w:after="0" w:line="240" w:lineRule="auto"/>
      </w:pPr>
      <w:r>
        <w:separator/>
      </w:r>
    </w:p>
  </w:footnote>
  <w:footnote w:type="continuationSeparator" w:id="0">
    <w:p w14:paraId="57C70923" w14:textId="77777777" w:rsidR="00071E26" w:rsidRDefault="00071E26" w:rsidP="00E6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C9277D"/>
    <w:multiLevelType w:val="multilevel"/>
    <w:tmpl w:val="44E0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4285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CC0"/>
    <w:rsid w:val="00071E26"/>
    <w:rsid w:val="000C5B90"/>
    <w:rsid w:val="000F5226"/>
    <w:rsid w:val="002D5722"/>
    <w:rsid w:val="004012AA"/>
    <w:rsid w:val="006036AB"/>
    <w:rsid w:val="00667AFC"/>
    <w:rsid w:val="00752FE5"/>
    <w:rsid w:val="007C3956"/>
    <w:rsid w:val="007F264B"/>
    <w:rsid w:val="008747C2"/>
    <w:rsid w:val="008950D2"/>
    <w:rsid w:val="008B5C3F"/>
    <w:rsid w:val="009C72ED"/>
    <w:rsid w:val="00A01BD5"/>
    <w:rsid w:val="00B07CC0"/>
    <w:rsid w:val="00C63654"/>
    <w:rsid w:val="00C664DB"/>
    <w:rsid w:val="00D11246"/>
    <w:rsid w:val="00E6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8DB4"/>
  <w15:chartTrackingRefBased/>
  <w15:docId w15:val="{F26AAFDF-6D0C-486F-80DE-0C4EB57A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07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07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07C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7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7C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7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7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7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7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7C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07C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07C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07CC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07CC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07CC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07CC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07CC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07CC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07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07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07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07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07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07CC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07CC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07CC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7C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07CC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07CC0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E6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7DA7"/>
  </w:style>
  <w:style w:type="paragraph" w:styleId="llb">
    <w:name w:val="footer"/>
    <w:basedOn w:val="Norml"/>
    <w:link w:val="llbChar"/>
    <w:uiPriority w:val="99"/>
    <w:unhideWhenUsed/>
    <w:rsid w:val="00E6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7DA7"/>
  </w:style>
  <w:style w:type="table" w:styleId="Rcsostblzat">
    <w:name w:val="Table Grid"/>
    <w:basedOn w:val="Normltblzat"/>
    <w:uiPriority w:val="39"/>
    <w:rsid w:val="009C7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Attila Berkes</dc:creator>
  <cp:keywords/>
  <dc:description/>
  <cp:lastModifiedBy>Attila Berkes</cp:lastModifiedBy>
  <cp:revision>5</cp:revision>
  <dcterms:created xsi:type="dcterms:W3CDTF">2025-07-06T06:13:00Z</dcterms:created>
  <dcterms:modified xsi:type="dcterms:W3CDTF">2025-07-06T11:55:00Z</dcterms:modified>
</cp:coreProperties>
</file>